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614A92" w:rsidRPr="00B526BA" w:rsidTr="00216A2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A92" w:rsidRPr="00B526BA" w:rsidRDefault="00FF5A64" w:rsidP="00216A25">
            <w:pPr>
              <w:spacing w:after="0" w:line="240" w:lineRule="auto"/>
              <w:rPr>
                <w:rFonts w:ascii="Arial" w:hAnsi="Arial" w:cs="Arial"/>
                <w:sz w:val="20"/>
                <w:szCs w:val="20"/>
                <w:lang w:val="en-GB"/>
              </w:rPr>
            </w:pPr>
            <w:r>
              <w:rPr>
                <w:rFonts w:ascii="Arial" w:hAnsi="Arial" w:cs="Arial"/>
                <w:sz w:val="20"/>
                <w:szCs w:val="20"/>
                <w:lang w:val="en-GB"/>
              </w:rPr>
              <w:t>ECT202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A92" w:rsidRPr="00351757" w:rsidRDefault="00863C79" w:rsidP="00EF695A">
            <w:pPr>
              <w:spacing w:before="60" w:after="60" w:line="240" w:lineRule="auto"/>
              <w:rPr>
                <w:rFonts w:ascii="Arial" w:hAnsi="Arial" w:cs="Arial"/>
                <w:b/>
                <w:color w:val="000000" w:themeColor="text1"/>
                <w:sz w:val="20"/>
                <w:szCs w:val="20"/>
                <w:lang w:val="en-GB"/>
              </w:rPr>
            </w:pPr>
            <w:r w:rsidRPr="005056A7">
              <w:rPr>
                <w:rFonts w:ascii="Tahoma" w:hAnsi="Tahoma" w:cs="Tahoma"/>
                <w:b/>
                <w:color w:val="00B050"/>
                <w:sz w:val="20"/>
                <w:szCs w:val="20"/>
                <w:lang w:val="en-GB"/>
              </w:rPr>
              <w:t xml:space="preserve">European and Croatian </w:t>
            </w:r>
            <w:r w:rsidRPr="00A807E0">
              <w:rPr>
                <w:rFonts w:ascii="Tahoma" w:hAnsi="Tahoma" w:cs="Tahoma"/>
                <w:b/>
                <w:sz w:val="20"/>
                <w:szCs w:val="20"/>
                <w:lang w:val="en-GB"/>
              </w:rPr>
              <w:t xml:space="preserve">Business Law in Tourism </w:t>
            </w:r>
          </w:p>
        </w:tc>
      </w:tr>
      <w:tr w:rsidR="00614A92" w:rsidRPr="00B526BA" w:rsidTr="00216A25">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B526BA" w:rsidRDefault="00614A92" w:rsidP="00216A25">
            <w:pPr>
              <w:spacing w:after="0" w:line="240" w:lineRule="auto"/>
              <w:rPr>
                <w:rStyle w:val="Strong"/>
                <w:rFonts w:ascii="Arial" w:hAnsi="Arial" w:cs="Arial"/>
                <w:b w:val="0"/>
                <w:sz w:val="20"/>
                <w:szCs w:val="20"/>
                <w:lang w:val="en-GB"/>
              </w:rPr>
            </w:pPr>
            <w:r w:rsidRPr="00B526B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614A92" w:rsidRPr="00351757" w:rsidRDefault="00FF5A64"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ECT202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A92" w:rsidRPr="00351757" w:rsidRDefault="00614A92"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14A92" w:rsidRPr="00351757" w:rsidRDefault="00614A92"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2</w:t>
            </w:r>
          </w:p>
        </w:tc>
      </w:tr>
      <w:tr w:rsidR="00614A92" w:rsidRPr="00B526BA"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B526BA" w:rsidRDefault="00614A92" w:rsidP="00216A25">
            <w:pPr>
              <w:spacing w:after="0" w:line="240" w:lineRule="auto"/>
              <w:rPr>
                <w:rFonts w:ascii="Arial" w:hAnsi="Arial" w:cs="Arial"/>
                <w:sz w:val="20"/>
                <w:szCs w:val="20"/>
                <w:lang w:val="en-GB"/>
              </w:rPr>
            </w:pPr>
            <w:r w:rsidRPr="00B526B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14A92" w:rsidRPr="00351757" w:rsidRDefault="002829CA"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 xml:space="preserve">Doc. </w:t>
            </w:r>
            <w:proofErr w:type="spellStart"/>
            <w:r w:rsidRPr="00351757">
              <w:rPr>
                <w:rFonts w:ascii="Arial" w:hAnsi="Arial" w:cs="Arial"/>
                <w:color w:val="000000" w:themeColor="text1"/>
                <w:sz w:val="20"/>
                <w:szCs w:val="20"/>
                <w:lang w:val="en-GB"/>
              </w:rPr>
              <w:t>Dr.</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Šime</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Jozipović</w:t>
            </w:r>
            <w:proofErr w:type="spellEnd"/>
          </w:p>
          <w:p w:rsidR="00FF5A64" w:rsidRPr="00351757" w:rsidRDefault="00FF5A64" w:rsidP="00FF5A64">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 xml:space="preserve">Doc. </w:t>
            </w:r>
            <w:proofErr w:type="spellStart"/>
            <w:r w:rsidRPr="00351757">
              <w:rPr>
                <w:rFonts w:ascii="Arial" w:hAnsi="Arial" w:cs="Arial"/>
                <w:color w:val="000000" w:themeColor="text1"/>
                <w:sz w:val="20"/>
                <w:szCs w:val="20"/>
                <w:lang w:val="en-GB"/>
              </w:rPr>
              <w:t>Dr.</w:t>
            </w:r>
            <w:proofErr w:type="spellEnd"/>
            <w:r w:rsidRPr="00351757">
              <w:rPr>
                <w:rFonts w:ascii="Arial" w:hAnsi="Arial" w:cs="Arial"/>
                <w:color w:val="000000" w:themeColor="text1"/>
                <w:sz w:val="20"/>
                <w:szCs w:val="20"/>
                <w:lang w:val="en-GB"/>
              </w:rPr>
              <w:t xml:space="preserve"> Marko </w:t>
            </w:r>
            <w:proofErr w:type="spellStart"/>
            <w:r w:rsidRPr="00351757">
              <w:rPr>
                <w:rFonts w:ascii="Arial" w:hAnsi="Arial" w:cs="Arial"/>
                <w:color w:val="000000" w:themeColor="text1"/>
                <w:sz w:val="20"/>
                <w:szCs w:val="20"/>
                <w:lang w:val="en-GB"/>
              </w:rPr>
              <w:t>Perkušić</w:t>
            </w:r>
            <w:proofErr w:type="spellEnd"/>
          </w:p>
          <w:p w:rsidR="00216A25" w:rsidRPr="00351757" w:rsidRDefault="00216A25" w:rsidP="00216A25">
            <w:pPr>
              <w:spacing w:after="0" w:line="240" w:lineRule="auto"/>
              <w:rPr>
                <w:rFonts w:ascii="Arial" w:hAnsi="Arial" w:cs="Arial"/>
                <w:strike/>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351757" w:rsidRDefault="00614A92"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14A92" w:rsidRPr="00351757" w:rsidRDefault="00D93829"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5</w:t>
            </w:r>
          </w:p>
        </w:tc>
      </w:tr>
      <w:tr w:rsidR="00614A92" w:rsidRPr="00B526BA" w:rsidTr="00216A25">
        <w:trPr>
          <w:trHeight w:val="345"/>
        </w:trPr>
        <w:tc>
          <w:tcPr>
            <w:tcW w:w="1912" w:type="dxa"/>
            <w:vMerge w:val="restart"/>
            <w:tcBorders>
              <w:left w:val="single" w:sz="12" w:space="0" w:color="auto"/>
            </w:tcBorders>
            <w:shd w:val="clear" w:color="auto" w:fill="CCFFFF"/>
            <w:tcMar>
              <w:left w:w="57" w:type="dxa"/>
              <w:right w:w="57" w:type="dxa"/>
            </w:tcMar>
            <w:vAlign w:val="center"/>
          </w:tcPr>
          <w:p w:rsidR="00614A92" w:rsidRPr="00B526BA" w:rsidRDefault="00614A92" w:rsidP="00216A25">
            <w:pPr>
              <w:spacing w:after="0" w:line="240" w:lineRule="auto"/>
              <w:rPr>
                <w:rFonts w:ascii="Arial" w:hAnsi="Arial" w:cs="Arial"/>
                <w:sz w:val="20"/>
                <w:szCs w:val="20"/>
                <w:lang w:val="en-GB"/>
              </w:rPr>
            </w:pPr>
            <w:r w:rsidRPr="00B526B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F6E0E" w:rsidRPr="00351757" w:rsidRDefault="006F6E0E" w:rsidP="00216A25">
            <w:pPr>
              <w:spacing w:after="0" w:line="240" w:lineRule="auto"/>
              <w:rPr>
                <w:rFonts w:ascii="Arial" w:hAnsi="Arial" w:cs="Arial"/>
                <w:color w:val="000000" w:themeColor="text1"/>
                <w:sz w:val="20"/>
                <w:szCs w:val="20"/>
                <w:lang w:val="de-DE"/>
              </w:rPr>
            </w:pPr>
            <w:r w:rsidRPr="00351757">
              <w:rPr>
                <w:rFonts w:ascii="Arial" w:hAnsi="Arial" w:cs="Arial"/>
                <w:color w:val="000000" w:themeColor="text1"/>
                <w:sz w:val="20"/>
                <w:szCs w:val="20"/>
                <w:lang w:val="de-DE"/>
              </w:rPr>
              <w:t xml:space="preserve">Mag. </w:t>
            </w:r>
            <w:proofErr w:type="spellStart"/>
            <w:r w:rsidRPr="00351757">
              <w:rPr>
                <w:rFonts w:ascii="Arial" w:hAnsi="Arial" w:cs="Arial"/>
                <w:color w:val="000000" w:themeColor="text1"/>
                <w:sz w:val="20"/>
                <w:szCs w:val="20"/>
                <w:lang w:val="de-DE"/>
              </w:rPr>
              <w:t>Iur</w:t>
            </w:r>
            <w:proofErr w:type="spellEnd"/>
            <w:r w:rsidRPr="00351757">
              <w:rPr>
                <w:rFonts w:ascii="Arial" w:hAnsi="Arial" w:cs="Arial"/>
                <w:color w:val="000000" w:themeColor="text1"/>
                <w:sz w:val="20"/>
                <w:szCs w:val="20"/>
                <w:lang w:val="de-DE"/>
              </w:rPr>
              <w:t xml:space="preserve">. Toni </w:t>
            </w:r>
            <w:proofErr w:type="spellStart"/>
            <w:r w:rsidRPr="00351757">
              <w:rPr>
                <w:rFonts w:ascii="Arial" w:hAnsi="Arial" w:cs="Arial"/>
                <w:color w:val="000000" w:themeColor="text1"/>
                <w:sz w:val="20"/>
                <w:szCs w:val="20"/>
                <w:lang w:val="de-DE"/>
              </w:rPr>
              <w:t>Marinković</w:t>
            </w:r>
            <w:proofErr w:type="spellEnd"/>
          </w:p>
          <w:p w:rsidR="006F6E0E" w:rsidRPr="00351757" w:rsidRDefault="006F6E0E" w:rsidP="00216A25">
            <w:pPr>
              <w:spacing w:after="0" w:line="240" w:lineRule="auto"/>
              <w:rPr>
                <w:rFonts w:ascii="Arial" w:hAnsi="Arial" w:cs="Arial"/>
                <w:color w:val="000000" w:themeColor="text1"/>
                <w:sz w:val="20"/>
                <w:szCs w:val="20"/>
                <w:lang w:val="de-DE"/>
              </w:rPr>
            </w:pPr>
            <w:r w:rsidRPr="00351757">
              <w:rPr>
                <w:rFonts w:ascii="Arial" w:hAnsi="Arial" w:cs="Arial"/>
                <w:color w:val="000000" w:themeColor="text1"/>
                <w:sz w:val="20"/>
                <w:szCs w:val="20"/>
                <w:lang w:val="de-DE"/>
              </w:rPr>
              <w:t xml:space="preserve">Mag. </w:t>
            </w:r>
            <w:proofErr w:type="spellStart"/>
            <w:r w:rsidRPr="00351757">
              <w:rPr>
                <w:rFonts w:ascii="Arial" w:hAnsi="Arial" w:cs="Arial"/>
                <w:color w:val="000000" w:themeColor="text1"/>
                <w:sz w:val="20"/>
                <w:szCs w:val="20"/>
                <w:lang w:val="de-DE"/>
              </w:rPr>
              <w:t>Iur</w:t>
            </w:r>
            <w:proofErr w:type="spellEnd"/>
            <w:r w:rsidRPr="00351757">
              <w:rPr>
                <w:rFonts w:ascii="Arial" w:hAnsi="Arial" w:cs="Arial"/>
                <w:color w:val="000000" w:themeColor="text1"/>
                <w:sz w:val="20"/>
                <w:szCs w:val="20"/>
                <w:lang w:val="de-DE"/>
              </w:rPr>
              <w:t xml:space="preserve">. Milan </w:t>
            </w:r>
            <w:proofErr w:type="spellStart"/>
            <w:r w:rsidRPr="00351757">
              <w:rPr>
                <w:rFonts w:ascii="Arial" w:hAnsi="Arial" w:cs="Arial"/>
                <w:color w:val="000000" w:themeColor="text1"/>
                <w:sz w:val="20"/>
                <w:szCs w:val="20"/>
                <w:lang w:val="de-DE"/>
              </w:rPr>
              <w:t>Franić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614A92" w:rsidRPr="00351757" w:rsidRDefault="00614A92"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14A92" w:rsidRPr="00351757" w:rsidRDefault="00614A92" w:rsidP="00216A25">
            <w:pPr>
              <w:spacing w:after="0" w:line="240" w:lineRule="auto"/>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614A92" w:rsidRPr="00351757" w:rsidRDefault="00614A92" w:rsidP="00216A25">
            <w:pPr>
              <w:spacing w:after="0" w:line="240" w:lineRule="auto"/>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614A92" w:rsidRPr="00351757" w:rsidRDefault="00614A92" w:rsidP="00216A25">
            <w:pPr>
              <w:spacing w:after="0" w:line="240" w:lineRule="auto"/>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614A92" w:rsidRPr="00351757" w:rsidRDefault="00614A92" w:rsidP="00216A25">
            <w:pPr>
              <w:spacing w:after="0" w:line="240" w:lineRule="auto"/>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t>F</w:t>
            </w:r>
          </w:p>
        </w:tc>
      </w:tr>
      <w:tr w:rsidR="00256A5C" w:rsidRPr="00B526BA" w:rsidTr="00216A25">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56A5C" w:rsidRPr="00B526BA" w:rsidRDefault="00256A5C" w:rsidP="00216A25">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256A5C" w:rsidRPr="00351757" w:rsidRDefault="00256A5C" w:rsidP="00216A25">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56A5C" w:rsidRPr="00351757" w:rsidRDefault="00256A5C" w:rsidP="00216A2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256A5C" w:rsidRPr="00832177" w:rsidRDefault="00256A5C" w:rsidP="002F1EC4">
            <w:pPr>
              <w:spacing w:after="0" w:line="240" w:lineRule="auto"/>
              <w:rPr>
                <w:rFonts w:ascii="Arial" w:hAnsi="Arial" w:cs="Arial"/>
                <w:b/>
                <w:bCs/>
                <w:strike/>
                <w:sz w:val="20"/>
                <w:szCs w:val="20"/>
              </w:rPr>
            </w:pPr>
            <w:r w:rsidRPr="001E4EEF">
              <w:rPr>
                <w:rFonts w:ascii="Arial" w:hAnsi="Arial" w:cs="Arial"/>
                <w:sz w:val="20"/>
                <w:szCs w:val="20"/>
              </w:rPr>
              <w:t xml:space="preserve">  </w:t>
            </w:r>
            <w:r w:rsidR="002F1EC4" w:rsidRPr="00351757">
              <w:rPr>
                <w:rFonts w:ascii="Arial" w:hAnsi="Arial" w:cs="Arial"/>
                <w:color w:val="000000" w:themeColor="text1"/>
                <w:sz w:val="20"/>
                <w:szCs w:val="20"/>
                <w:lang w:val="en-GB"/>
              </w:rPr>
              <w:t>2</w:t>
            </w:r>
            <w:r w:rsidR="002F1EC4">
              <w:rPr>
                <w:rFonts w:ascii="Arial" w:hAnsi="Arial" w:cs="Arial"/>
                <w:color w:val="000000" w:themeColor="text1"/>
                <w:sz w:val="20"/>
                <w:szCs w:val="20"/>
                <w:lang w:val="en-GB"/>
              </w:rPr>
              <w:t>6</w:t>
            </w:r>
          </w:p>
        </w:tc>
        <w:tc>
          <w:tcPr>
            <w:tcW w:w="706" w:type="dxa"/>
            <w:gridSpan w:val="2"/>
            <w:tcBorders>
              <w:bottom w:val="single" w:sz="12" w:space="0" w:color="auto"/>
              <w:right w:val="single" w:sz="12" w:space="0" w:color="auto"/>
            </w:tcBorders>
            <w:vAlign w:val="center"/>
          </w:tcPr>
          <w:p w:rsidR="00256A5C" w:rsidRPr="001E4EEF" w:rsidRDefault="00256A5C"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256A5C" w:rsidRPr="00832177" w:rsidRDefault="00256A5C" w:rsidP="007E7246">
            <w:pPr>
              <w:spacing w:after="0" w:line="240" w:lineRule="auto"/>
              <w:rPr>
                <w:rFonts w:ascii="Arial" w:hAnsi="Arial" w:cs="Arial"/>
                <w:b/>
                <w:bCs/>
                <w:strike/>
                <w:sz w:val="20"/>
                <w:szCs w:val="20"/>
              </w:rPr>
            </w:pPr>
            <w:r w:rsidRPr="001E4EEF">
              <w:rPr>
                <w:rFonts w:ascii="Arial" w:hAnsi="Arial" w:cs="Arial"/>
                <w:sz w:val="20"/>
                <w:szCs w:val="20"/>
              </w:rPr>
              <w:t xml:space="preserve">   </w:t>
            </w:r>
            <w:r w:rsidR="002F1EC4" w:rsidRPr="00351757">
              <w:rPr>
                <w:rFonts w:ascii="Arial" w:hAnsi="Arial" w:cs="Arial"/>
                <w:color w:val="000000" w:themeColor="text1"/>
                <w:sz w:val="20"/>
                <w:szCs w:val="20"/>
                <w:lang w:val="en-GB"/>
              </w:rPr>
              <w:t>2</w:t>
            </w:r>
            <w:r w:rsidR="002F1EC4">
              <w:rPr>
                <w:rFonts w:ascii="Arial" w:hAnsi="Arial" w:cs="Arial"/>
                <w:color w:val="000000" w:themeColor="text1"/>
                <w:sz w:val="20"/>
                <w:szCs w:val="20"/>
                <w:lang w:val="en-GB"/>
              </w:rPr>
              <w:t>6</w:t>
            </w:r>
          </w:p>
        </w:tc>
        <w:tc>
          <w:tcPr>
            <w:tcW w:w="618" w:type="dxa"/>
            <w:tcBorders>
              <w:bottom w:val="single" w:sz="12" w:space="0" w:color="auto"/>
              <w:right w:val="single" w:sz="12" w:space="0" w:color="auto"/>
            </w:tcBorders>
            <w:vAlign w:val="center"/>
          </w:tcPr>
          <w:p w:rsidR="00256A5C" w:rsidRPr="001E4EEF" w:rsidRDefault="00256A5C" w:rsidP="007E7246">
            <w:pPr>
              <w:spacing w:after="0" w:line="240" w:lineRule="auto"/>
              <w:rPr>
                <w:rFonts w:ascii="Arial" w:hAnsi="Arial" w:cs="Arial"/>
                <w:sz w:val="20"/>
                <w:szCs w:val="20"/>
              </w:rPr>
            </w:pPr>
          </w:p>
        </w:tc>
      </w:tr>
      <w:tr w:rsidR="00614A92" w:rsidRPr="00B526BA"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B526BA" w:rsidRDefault="00614A92" w:rsidP="00216A25">
            <w:pPr>
              <w:spacing w:after="0" w:line="240" w:lineRule="auto"/>
              <w:rPr>
                <w:rFonts w:ascii="Arial" w:hAnsi="Arial" w:cs="Arial"/>
                <w:sz w:val="20"/>
                <w:szCs w:val="20"/>
                <w:lang w:val="en-GB"/>
              </w:rPr>
            </w:pPr>
            <w:r w:rsidRPr="00B526B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14A92" w:rsidRPr="00351757" w:rsidRDefault="00614A92" w:rsidP="00216A25">
            <w:pPr>
              <w:spacing w:after="0" w:line="240" w:lineRule="auto"/>
              <w:rPr>
                <w:rFonts w:ascii="Arial" w:hAnsi="Arial" w:cs="Arial"/>
                <w:color w:val="000000" w:themeColor="text1"/>
                <w:sz w:val="20"/>
                <w:szCs w:val="20"/>
                <w:lang w:val="en-GB"/>
              </w:rPr>
            </w:pPr>
            <w:r w:rsidRPr="00351757">
              <w:rPr>
                <w:rStyle w:val="st"/>
                <w:color w:val="000000" w:themeColor="text1"/>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351757" w:rsidRDefault="00614A92" w:rsidP="00216A25">
            <w:pPr>
              <w:spacing w:after="0" w:line="240" w:lineRule="auto"/>
              <w:rPr>
                <w:rFonts w:ascii="Arial" w:hAnsi="Arial" w:cs="Arial"/>
                <w:color w:val="000000" w:themeColor="text1"/>
                <w:sz w:val="20"/>
                <w:szCs w:val="20"/>
                <w:lang w:val="en-GB"/>
              </w:rPr>
            </w:pPr>
            <w:r w:rsidRPr="0035175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14A92" w:rsidRPr="00351757" w:rsidRDefault="003A227B" w:rsidP="00216A25">
            <w:pPr>
              <w:spacing w:after="0" w:line="240" w:lineRule="auto"/>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t>20%</w:t>
            </w:r>
          </w:p>
        </w:tc>
      </w:tr>
      <w:tr w:rsidR="00614A92" w:rsidRPr="00B526BA" w:rsidTr="00216A2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4A92" w:rsidRPr="00351757" w:rsidRDefault="00614A92" w:rsidP="00216A25">
            <w:pPr>
              <w:tabs>
                <w:tab w:val="left" w:pos="2820"/>
              </w:tabs>
              <w:spacing w:after="0"/>
              <w:jc w:val="center"/>
              <w:rPr>
                <w:rFonts w:ascii="Arial" w:hAnsi="Arial" w:cs="Arial"/>
                <w:b/>
                <w:color w:val="000000" w:themeColor="text1"/>
                <w:sz w:val="20"/>
                <w:szCs w:val="20"/>
                <w:lang w:val="en-GB"/>
              </w:rPr>
            </w:pPr>
            <w:r w:rsidRPr="00351757">
              <w:rPr>
                <w:rFonts w:ascii="Arial" w:hAnsi="Arial" w:cs="Arial"/>
                <w:b/>
                <w:color w:val="000000" w:themeColor="text1"/>
                <w:sz w:val="20"/>
                <w:szCs w:val="20"/>
                <w:lang w:val="en-GB"/>
              </w:rPr>
              <w:t>COURSE DESCRIPTION</w:t>
            </w:r>
          </w:p>
        </w:tc>
      </w:tr>
      <w:tr w:rsidR="00614A92" w:rsidRPr="00B526BA" w:rsidTr="00216A25">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B526BA" w:rsidRDefault="00614A92" w:rsidP="00216A25">
            <w:pPr>
              <w:tabs>
                <w:tab w:val="left" w:pos="2820"/>
              </w:tabs>
              <w:spacing w:after="0" w:line="240" w:lineRule="auto"/>
              <w:rPr>
                <w:rFonts w:ascii="Arial" w:hAnsi="Arial" w:cs="Arial"/>
                <w:sz w:val="20"/>
                <w:szCs w:val="20"/>
                <w:lang w:val="en-GB"/>
              </w:rPr>
            </w:pPr>
            <w:r w:rsidRPr="00B526BA">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14A92" w:rsidRPr="00351757" w:rsidRDefault="00EF695A" w:rsidP="00EF695A">
            <w:pPr>
              <w:tabs>
                <w:tab w:val="left" w:pos="2820"/>
              </w:tabs>
              <w:spacing w:after="0"/>
              <w:jc w:val="both"/>
              <w:rPr>
                <w:rFonts w:ascii="Arial" w:hAnsi="Arial" w:cs="Arial"/>
                <w:color w:val="000000" w:themeColor="text1"/>
                <w:sz w:val="20"/>
                <w:szCs w:val="20"/>
                <w:lang w:val="en-GB"/>
              </w:rPr>
            </w:pPr>
            <w:r w:rsidRPr="00351757">
              <w:rPr>
                <w:rFonts w:ascii="Arial" w:hAnsi="Arial" w:cs="Arial"/>
                <w:color w:val="000000" w:themeColor="text1"/>
                <w:sz w:val="20"/>
                <w:szCs w:val="20"/>
                <w:lang w:val="en-GB"/>
              </w:rPr>
              <w:t xml:space="preserve">This course is based on the structure and learning outcomes of European and Croatian Business Law in Tourism </w:t>
            </w:r>
            <w:r w:rsidRPr="005056A7">
              <w:rPr>
                <w:rFonts w:ascii="Arial" w:hAnsi="Arial" w:cs="Arial"/>
                <w:strike/>
                <w:color w:val="FF0000"/>
                <w:sz w:val="20"/>
                <w:szCs w:val="20"/>
                <w:lang w:val="en-GB"/>
              </w:rPr>
              <w:t>and will be accepted as equivalent</w:t>
            </w:r>
            <w:r w:rsidRPr="005056A7">
              <w:rPr>
                <w:rFonts w:ascii="Arial" w:hAnsi="Arial" w:cs="Arial"/>
                <w:color w:val="FF0000"/>
                <w:sz w:val="20"/>
                <w:szCs w:val="20"/>
                <w:lang w:val="en-GB"/>
              </w:rPr>
              <w:t xml:space="preserve"> </w:t>
            </w:r>
            <w:r w:rsidRPr="00351757">
              <w:rPr>
                <w:rFonts w:ascii="Arial" w:hAnsi="Arial" w:cs="Arial"/>
                <w:color w:val="000000" w:themeColor="text1"/>
                <w:sz w:val="20"/>
                <w:szCs w:val="20"/>
                <w:lang w:val="en-GB"/>
              </w:rPr>
              <w:t xml:space="preserve">within the EBFLA program. </w:t>
            </w:r>
            <w:r w:rsidR="00614A92" w:rsidRPr="00351757">
              <w:rPr>
                <w:rFonts w:ascii="Arial" w:hAnsi="Arial" w:cs="Arial"/>
                <w:color w:val="000000" w:themeColor="text1"/>
                <w:sz w:val="20"/>
                <w:szCs w:val="20"/>
                <w:lang w:val="en-GB"/>
              </w:rPr>
              <w:t>The student will comprehend diverse theoretical and empirical knowledge in the field of</w:t>
            </w:r>
            <w:r w:rsidR="003C7E6B" w:rsidRPr="00351757">
              <w:rPr>
                <w:rFonts w:ascii="Arial" w:hAnsi="Arial" w:cs="Arial"/>
                <w:color w:val="000000" w:themeColor="text1"/>
                <w:sz w:val="20"/>
                <w:szCs w:val="20"/>
                <w:lang w:val="en-GB"/>
              </w:rPr>
              <w:t xml:space="preserve"> European and Croatian</w:t>
            </w:r>
            <w:r w:rsidR="00614A92" w:rsidRPr="00351757">
              <w:rPr>
                <w:rFonts w:ascii="Arial" w:hAnsi="Arial" w:cs="Arial"/>
                <w:color w:val="000000" w:themeColor="text1"/>
                <w:sz w:val="20"/>
                <w:szCs w:val="20"/>
                <w:lang w:val="en-GB"/>
              </w:rPr>
              <w:t xml:space="preserve"> tourism law, especially in the light of consumer protection of tourists. Furthermore, one of the key objectives of the course is </w:t>
            </w:r>
            <w:r w:rsidR="008A5C93" w:rsidRPr="00351757">
              <w:rPr>
                <w:rFonts w:ascii="Arial" w:hAnsi="Arial" w:cs="Arial"/>
                <w:color w:val="000000" w:themeColor="text1"/>
                <w:sz w:val="20"/>
                <w:szCs w:val="20"/>
                <w:lang w:val="en-GB"/>
              </w:rPr>
              <w:t>a comparative</w:t>
            </w:r>
            <w:r w:rsidR="00614A92" w:rsidRPr="00351757">
              <w:rPr>
                <w:rFonts w:ascii="Arial" w:hAnsi="Arial" w:cs="Arial"/>
                <w:color w:val="000000" w:themeColor="text1"/>
                <w:sz w:val="20"/>
                <w:szCs w:val="20"/>
                <w:lang w:val="en-GB"/>
              </w:rPr>
              <w:t xml:space="preserve"> analysis of </w:t>
            </w:r>
            <w:r w:rsidR="008A5C93" w:rsidRPr="00351757">
              <w:rPr>
                <w:rFonts w:ascii="Arial" w:hAnsi="Arial" w:cs="Arial"/>
                <w:color w:val="000000" w:themeColor="text1"/>
                <w:sz w:val="20"/>
                <w:szCs w:val="20"/>
                <w:lang w:val="en-GB"/>
              </w:rPr>
              <w:t xml:space="preserve">the legal protection of </w:t>
            </w:r>
            <w:r w:rsidR="0081761C" w:rsidRPr="00351757">
              <w:rPr>
                <w:rFonts w:ascii="Arial" w:hAnsi="Arial" w:cs="Arial"/>
                <w:color w:val="000000" w:themeColor="text1"/>
                <w:sz w:val="20"/>
                <w:szCs w:val="20"/>
                <w:lang w:val="en-GB"/>
              </w:rPr>
              <w:t xml:space="preserve">hoteliers in the growingly complex contractual </w:t>
            </w:r>
            <w:r w:rsidR="000013FF" w:rsidRPr="00351757">
              <w:rPr>
                <w:rFonts w:ascii="Arial" w:hAnsi="Arial" w:cs="Arial"/>
                <w:color w:val="000000" w:themeColor="text1"/>
                <w:sz w:val="20"/>
                <w:szCs w:val="20"/>
                <w:lang w:val="en-GB"/>
              </w:rPr>
              <w:t>relations with</w:t>
            </w:r>
            <w:r w:rsidR="0081761C" w:rsidRPr="00351757">
              <w:rPr>
                <w:rFonts w:ascii="Arial" w:hAnsi="Arial" w:cs="Arial"/>
                <w:color w:val="000000" w:themeColor="text1"/>
                <w:sz w:val="20"/>
                <w:szCs w:val="20"/>
                <w:lang w:val="en-GB"/>
              </w:rPr>
              <w:t xml:space="preserve"> national and international tourist agencies.</w:t>
            </w:r>
            <w:r w:rsidR="003C7E6B" w:rsidRPr="00351757">
              <w:rPr>
                <w:rFonts w:ascii="Arial" w:hAnsi="Arial" w:cs="Arial"/>
                <w:color w:val="000000" w:themeColor="text1"/>
                <w:sz w:val="20"/>
                <w:szCs w:val="20"/>
                <w:lang w:val="en-GB"/>
              </w:rPr>
              <w:t xml:space="preserve"> Students will further develop their knowledge of EU business law through the introduction to course-specific ECJ case law and EU regulations. Students will furthermore be introduced to the European aspects of intellectual property protection relevant for the tourism sector (brand protection, design protection, franchising etc.). By combining the EU law components of business law and tourism law, students will be able to get a holistic view of European tourism law from a business and consumer protection perspective.</w:t>
            </w:r>
            <w:r w:rsidR="0081761C" w:rsidRPr="00351757">
              <w:rPr>
                <w:rFonts w:ascii="Arial" w:hAnsi="Arial" w:cs="Arial"/>
                <w:color w:val="000000" w:themeColor="text1"/>
                <w:sz w:val="20"/>
                <w:szCs w:val="20"/>
                <w:lang w:val="en-GB"/>
              </w:rPr>
              <w:t xml:space="preserve"> As a result the course shall open new viewpoints towards a better legal protection of the Croatian tourism industry as competitive product</w:t>
            </w:r>
            <w:r w:rsidR="00C91D0E" w:rsidRPr="00351757">
              <w:rPr>
                <w:rFonts w:ascii="Arial" w:hAnsi="Arial" w:cs="Arial"/>
                <w:color w:val="000000" w:themeColor="text1"/>
                <w:sz w:val="20"/>
                <w:szCs w:val="20"/>
                <w:lang w:val="en-GB"/>
              </w:rPr>
              <w:t xml:space="preserve"> on </w:t>
            </w:r>
            <w:r w:rsidR="003C7E6B" w:rsidRPr="00351757">
              <w:rPr>
                <w:rFonts w:ascii="Arial" w:hAnsi="Arial" w:cs="Arial"/>
                <w:color w:val="000000" w:themeColor="text1"/>
                <w:sz w:val="20"/>
                <w:szCs w:val="20"/>
                <w:lang w:val="en-GB"/>
              </w:rPr>
              <w:t>the European market</w:t>
            </w:r>
            <w:r w:rsidR="0081761C" w:rsidRPr="00351757">
              <w:rPr>
                <w:rFonts w:ascii="Arial" w:hAnsi="Arial" w:cs="Arial"/>
                <w:color w:val="000000" w:themeColor="text1"/>
                <w:sz w:val="20"/>
                <w:szCs w:val="20"/>
                <w:lang w:val="en-GB"/>
              </w:rPr>
              <w:t>.</w:t>
            </w:r>
          </w:p>
        </w:tc>
      </w:tr>
      <w:tr w:rsidR="00614A92" w:rsidRPr="00B526BA" w:rsidTr="00216A25">
        <w:tc>
          <w:tcPr>
            <w:tcW w:w="1912" w:type="dxa"/>
            <w:tcBorders>
              <w:left w:val="single" w:sz="12" w:space="0" w:color="auto"/>
            </w:tcBorders>
            <w:shd w:val="clear" w:color="auto" w:fill="CCFFFF"/>
            <w:tcMar>
              <w:left w:w="57" w:type="dxa"/>
              <w:right w:w="57" w:type="dxa"/>
            </w:tcMar>
            <w:vAlign w:val="center"/>
          </w:tcPr>
          <w:p w:rsidR="00614A92" w:rsidRPr="00B526BA" w:rsidRDefault="00614A92" w:rsidP="00216A25">
            <w:pPr>
              <w:tabs>
                <w:tab w:val="left" w:pos="2820"/>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14A92" w:rsidRPr="00351757" w:rsidRDefault="00D61147" w:rsidP="00216A25">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t>There are no special course enrolment requirements. The course is open for cross registration to all students across the University of Split.</w:t>
            </w:r>
          </w:p>
        </w:tc>
      </w:tr>
      <w:tr w:rsidR="00614A92" w:rsidRPr="00B526BA" w:rsidTr="00216A25">
        <w:tc>
          <w:tcPr>
            <w:tcW w:w="1912" w:type="dxa"/>
            <w:tcBorders>
              <w:left w:val="single" w:sz="12" w:space="0" w:color="auto"/>
            </w:tcBorders>
            <w:shd w:val="clear" w:color="auto" w:fill="CCFFFF"/>
            <w:tcMar>
              <w:left w:w="57" w:type="dxa"/>
              <w:right w:w="57" w:type="dxa"/>
            </w:tcMar>
            <w:vAlign w:val="center"/>
          </w:tcPr>
          <w:p w:rsidR="00614A92" w:rsidRPr="00B526BA" w:rsidRDefault="00614A92" w:rsidP="00216A25">
            <w:pPr>
              <w:tabs>
                <w:tab w:val="left" w:pos="2820"/>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1761C" w:rsidRPr="00351757" w:rsidRDefault="0081761C" w:rsidP="00216A25">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t>The student will:</w:t>
            </w:r>
          </w:p>
          <w:p w:rsidR="00445D86" w:rsidRPr="00351757" w:rsidRDefault="00445D86" w:rsidP="00445D86">
            <w:pPr>
              <w:pStyle w:val="ListParagraph"/>
              <w:numPr>
                <w:ilvl w:val="0"/>
                <w:numId w:val="11"/>
              </w:numPr>
              <w:spacing w:after="0" w:line="240" w:lineRule="auto"/>
              <w:ind w:right="141"/>
              <w:contextualSpacing w:val="0"/>
              <w:jc w:val="both"/>
              <w:rPr>
                <w:rFonts w:ascii="Tahoma" w:hAnsi="Tahoma" w:cs="Tahoma"/>
                <w:color w:val="000000" w:themeColor="text1"/>
                <w:sz w:val="20"/>
                <w:szCs w:val="20"/>
              </w:rPr>
            </w:pPr>
            <w:proofErr w:type="spellStart"/>
            <w:r w:rsidRPr="00351757">
              <w:rPr>
                <w:rFonts w:ascii="Tahoma" w:hAnsi="Tahoma" w:cs="Tahoma"/>
                <w:color w:val="000000" w:themeColor="text1"/>
                <w:sz w:val="20"/>
                <w:szCs w:val="20"/>
              </w:rPr>
              <w:t>Understand</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legal</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framework</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which</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governs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business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activities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European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tourism</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sector</w:t>
            </w:r>
            <w:proofErr w:type="spellEnd"/>
            <w:r w:rsidRPr="00351757">
              <w:rPr>
                <w:rFonts w:ascii="Tahoma" w:hAnsi="Tahoma" w:cs="Tahoma"/>
                <w:color w:val="000000" w:themeColor="text1"/>
                <w:sz w:val="20"/>
                <w:szCs w:val="20"/>
              </w:rPr>
              <w:t>;</w:t>
            </w:r>
          </w:p>
          <w:p w:rsidR="00445D86" w:rsidRPr="00351757" w:rsidRDefault="00445D86" w:rsidP="00445D86">
            <w:pPr>
              <w:pStyle w:val="ListParagraph"/>
              <w:numPr>
                <w:ilvl w:val="0"/>
                <w:numId w:val="11"/>
              </w:numPr>
              <w:spacing w:after="0" w:line="240" w:lineRule="auto"/>
              <w:contextualSpacing w:val="0"/>
              <w:rPr>
                <w:rFonts w:ascii="Tahoma" w:hAnsi="Tahoma" w:cs="Tahoma"/>
                <w:color w:val="000000" w:themeColor="text1"/>
                <w:sz w:val="20"/>
                <w:szCs w:val="20"/>
              </w:rPr>
            </w:pPr>
            <w:proofErr w:type="spellStart"/>
            <w:r w:rsidRPr="00351757">
              <w:rPr>
                <w:rFonts w:ascii="Tahoma" w:hAnsi="Tahoma" w:cs="Tahoma"/>
                <w:color w:val="000000" w:themeColor="text1"/>
                <w:sz w:val="20"/>
                <w:szCs w:val="20"/>
              </w:rPr>
              <w:t>Critically</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consider</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legal</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implications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of</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business</w:t>
            </w:r>
            <w:proofErr w:type="spellEnd"/>
            <w:r w:rsidRPr="00351757">
              <w:rPr>
                <w:rFonts w:ascii="Tahoma" w:hAnsi="Tahoma" w:cs="Tahoma"/>
                <w:color w:val="000000" w:themeColor="text1"/>
                <w:sz w:val="20"/>
                <w:szCs w:val="20"/>
              </w:rPr>
              <w:t xml:space="preserve"> to </w:t>
            </w:r>
            <w:proofErr w:type="spellStart"/>
            <w:r w:rsidRPr="00351757">
              <w:rPr>
                <w:rFonts w:ascii="Tahoma" w:hAnsi="Tahoma" w:cs="Tahoma"/>
                <w:color w:val="000000" w:themeColor="text1"/>
                <w:sz w:val="20"/>
                <w:szCs w:val="20"/>
              </w:rPr>
              <w:t>business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and</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business</w:t>
            </w:r>
            <w:proofErr w:type="spellEnd"/>
            <w:r w:rsidRPr="00351757">
              <w:rPr>
                <w:rFonts w:ascii="Tahoma" w:hAnsi="Tahoma" w:cs="Tahoma"/>
                <w:color w:val="000000" w:themeColor="text1"/>
                <w:sz w:val="20"/>
                <w:szCs w:val="20"/>
              </w:rPr>
              <w:t xml:space="preserve"> to </w:t>
            </w:r>
            <w:proofErr w:type="spellStart"/>
            <w:r w:rsidRPr="00351757">
              <w:rPr>
                <w:rFonts w:ascii="Tahoma" w:hAnsi="Tahoma" w:cs="Tahoma"/>
                <w:color w:val="000000" w:themeColor="text1"/>
                <w:sz w:val="20"/>
                <w:szCs w:val="20"/>
              </w:rPr>
              <w:t>consumer</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transactions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EU;</w:t>
            </w:r>
          </w:p>
          <w:p w:rsidR="00445D86" w:rsidRPr="00351757" w:rsidRDefault="00445D86" w:rsidP="00445D86">
            <w:pPr>
              <w:pStyle w:val="ListParagraph"/>
              <w:numPr>
                <w:ilvl w:val="0"/>
                <w:numId w:val="11"/>
              </w:numPr>
              <w:spacing w:after="0" w:line="240" w:lineRule="auto"/>
              <w:contextualSpacing w:val="0"/>
              <w:rPr>
                <w:rFonts w:ascii="Tahoma" w:hAnsi="Tahoma" w:cs="Tahoma"/>
                <w:color w:val="000000" w:themeColor="text1"/>
                <w:sz w:val="20"/>
                <w:szCs w:val="20"/>
              </w:rPr>
            </w:pPr>
            <w:proofErr w:type="spellStart"/>
            <w:r w:rsidRPr="00351757">
              <w:rPr>
                <w:rFonts w:ascii="Tahoma" w:hAnsi="Tahoma" w:cs="Tahoma"/>
                <w:color w:val="000000" w:themeColor="text1"/>
                <w:sz w:val="20"/>
                <w:szCs w:val="20"/>
              </w:rPr>
              <w:t>Understand</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importance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of</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intellectual</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property</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law</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tourism</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industry</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and</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be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able</w:t>
            </w:r>
            <w:proofErr w:type="spellEnd"/>
            <w:r w:rsidRPr="00351757">
              <w:rPr>
                <w:rFonts w:ascii="Tahoma" w:hAnsi="Tahoma" w:cs="Tahoma"/>
                <w:color w:val="000000" w:themeColor="text1"/>
                <w:sz w:val="20"/>
                <w:szCs w:val="20"/>
              </w:rPr>
              <w:t xml:space="preserve"> to </w:t>
            </w:r>
            <w:proofErr w:type="spellStart"/>
            <w:r w:rsidRPr="00351757">
              <w:rPr>
                <w:rFonts w:ascii="Tahoma" w:hAnsi="Tahoma" w:cs="Tahoma"/>
                <w:color w:val="000000" w:themeColor="text1"/>
                <w:sz w:val="20"/>
                <w:szCs w:val="20"/>
              </w:rPr>
              <w:t>apply</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necessary</w:t>
            </w:r>
            <w:proofErr w:type="spellEnd"/>
            <w:r w:rsidRPr="00351757">
              <w:rPr>
                <w:rFonts w:ascii="Tahoma" w:hAnsi="Tahoma" w:cs="Tahoma"/>
                <w:color w:val="000000" w:themeColor="text1"/>
                <w:sz w:val="20"/>
                <w:szCs w:val="20"/>
              </w:rPr>
              <w:t xml:space="preserve"> IP </w:t>
            </w:r>
            <w:proofErr w:type="spellStart"/>
            <w:r w:rsidRPr="00351757">
              <w:rPr>
                <w:rFonts w:ascii="Tahoma" w:hAnsi="Tahoma" w:cs="Tahoma"/>
                <w:color w:val="000000" w:themeColor="text1"/>
                <w:sz w:val="20"/>
                <w:szCs w:val="20"/>
              </w:rPr>
              <w:t>protection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mechanisms</w:t>
            </w:r>
            <w:proofErr w:type="spellEnd"/>
            <w:r w:rsidRPr="00351757">
              <w:rPr>
                <w:rFonts w:ascii="Tahoma" w:hAnsi="Tahoma" w:cs="Tahoma"/>
                <w:color w:val="000000" w:themeColor="text1"/>
                <w:sz w:val="20"/>
                <w:szCs w:val="20"/>
              </w:rPr>
              <w:t xml:space="preserve"> on EU </w:t>
            </w:r>
            <w:proofErr w:type="spellStart"/>
            <w:r w:rsidRPr="00351757">
              <w:rPr>
                <w:rFonts w:ascii="Tahoma" w:hAnsi="Tahoma" w:cs="Tahoma"/>
                <w:color w:val="000000" w:themeColor="text1"/>
                <w:sz w:val="20"/>
                <w:szCs w:val="20"/>
              </w:rPr>
              <w:t>level</w:t>
            </w:r>
            <w:proofErr w:type="spellEnd"/>
            <w:r w:rsidRPr="00351757">
              <w:rPr>
                <w:rFonts w:ascii="Tahoma" w:hAnsi="Tahoma" w:cs="Tahoma"/>
                <w:color w:val="000000" w:themeColor="text1"/>
                <w:sz w:val="20"/>
                <w:szCs w:val="20"/>
              </w:rPr>
              <w:t>;</w:t>
            </w:r>
          </w:p>
          <w:p w:rsidR="00445D86" w:rsidRPr="00351757" w:rsidRDefault="00445D86" w:rsidP="00445D86">
            <w:pPr>
              <w:pStyle w:val="ListParagraph"/>
              <w:numPr>
                <w:ilvl w:val="0"/>
                <w:numId w:val="11"/>
              </w:numPr>
              <w:spacing w:after="0" w:line="240" w:lineRule="auto"/>
              <w:contextualSpacing w:val="0"/>
              <w:rPr>
                <w:rFonts w:ascii="Tahoma" w:hAnsi="Tahoma" w:cs="Tahoma"/>
                <w:color w:val="000000" w:themeColor="text1"/>
                <w:sz w:val="20"/>
                <w:szCs w:val="20"/>
              </w:rPr>
            </w:pPr>
            <w:proofErr w:type="spellStart"/>
            <w:r w:rsidRPr="00351757">
              <w:rPr>
                <w:rFonts w:ascii="Tahoma" w:hAnsi="Tahoma" w:cs="Tahoma"/>
                <w:color w:val="000000" w:themeColor="text1"/>
                <w:sz w:val="20"/>
                <w:szCs w:val="20"/>
              </w:rPr>
              <w:t>Apply</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European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business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and</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tourism</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law</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contract</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negotiations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and</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business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strategy</w:t>
            </w:r>
            <w:proofErr w:type="spellEnd"/>
            <w:r w:rsidRPr="00351757">
              <w:rPr>
                <w:rFonts w:ascii="Tahoma" w:hAnsi="Tahoma" w:cs="Tahoma"/>
                <w:color w:val="000000" w:themeColor="text1"/>
                <w:sz w:val="20"/>
                <w:szCs w:val="20"/>
              </w:rPr>
              <w:t xml:space="preserve"> development;</w:t>
            </w:r>
          </w:p>
          <w:p w:rsidR="00445D86" w:rsidRPr="00351757" w:rsidRDefault="00445D86" w:rsidP="00445D86">
            <w:pPr>
              <w:pStyle w:val="ListParagraph"/>
              <w:numPr>
                <w:ilvl w:val="0"/>
                <w:numId w:val="11"/>
              </w:numPr>
              <w:spacing w:after="0" w:line="240" w:lineRule="auto"/>
              <w:contextualSpacing w:val="0"/>
              <w:rPr>
                <w:rFonts w:ascii="Tahoma" w:hAnsi="Tahoma" w:cs="Tahoma"/>
                <w:color w:val="000000" w:themeColor="text1"/>
                <w:sz w:val="20"/>
                <w:szCs w:val="20"/>
              </w:rPr>
            </w:pPr>
            <w:proofErr w:type="spellStart"/>
            <w:r w:rsidRPr="00351757">
              <w:rPr>
                <w:rFonts w:ascii="Tahoma" w:hAnsi="Tahoma" w:cs="Tahoma"/>
                <w:color w:val="000000" w:themeColor="text1"/>
                <w:sz w:val="20"/>
                <w:szCs w:val="20"/>
              </w:rPr>
              <w:t>Critically</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evaluate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actions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of</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market</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actors</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in</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light</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of</w:t>
            </w:r>
            <w:proofErr w:type="spellEnd"/>
            <w:r w:rsidRPr="00351757">
              <w:rPr>
                <w:rFonts w:ascii="Tahoma" w:hAnsi="Tahoma" w:cs="Tahoma"/>
                <w:color w:val="000000" w:themeColor="text1"/>
                <w:sz w:val="20"/>
                <w:szCs w:val="20"/>
              </w:rPr>
              <w:t xml:space="preserve"> </w:t>
            </w:r>
            <w:proofErr w:type="spellStart"/>
            <w:r w:rsidRPr="00351757">
              <w:rPr>
                <w:rFonts w:ascii="Tahoma" w:hAnsi="Tahoma" w:cs="Tahoma"/>
                <w:color w:val="000000" w:themeColor="text1"/>
                <w:sz w:val="20"/>
                <w:szCs w:val="20"/>
              </w:rPr>
              <w:t>the</w:t>
            </w:r>
            <w:proofErr w:type="spellEnd"/>
            <w:r w:rsidRPr="00351757">
              <w:rPr>
                <w:rFonts w:ascii="Tahoma" w:hAnsi="Tahoma" w:cs="Tahoma"/>
                <w:i/>
                <w:color w:val="000000" w:themeColor="text1"/>
                <w:sz w:val="20"/>
                <w:szCs w:val="20"/>
              </w:rPr>
              <w:t xml:space="preserve"> </w:t>
            </w:r>
            <w:proofErr w:type="spellStart"/>
            <w:r w:rsidRPr="00351757">
              <w:rPr>
                <w:rFonts w:ascii="Tahoma" w:hAnsi="Tahoma" w:cs="Tahoma"/>
                <w:i/>
                <w:color w:val="000000" w:themeColor="text1"/>
                <w:sz w:val="20"/>
                <w:szCs w:val="20"/>
              </w:rPr>
              <w:t>acquis</w:t>
            </w:r>
            <w:proofErr w:type="spellEnd"/>
            <w:r w:rsidRPr="00351757">
              <w:rPr>
                <w:rFonts w:ascii="Tahoma" w:hAnsi="Tahoma" w:cs="Tahoma"/>
                <w:i/>
                <w:color w:val="000000" w:themeColor="text1"/>
                <w:sz w:val="20"/>
                <w:szCs w:val="20"/>
              </w:rPr>
              <w:t xml:space="preserve"> </w:t>
            </w:r>
            <w:proofErr w:type="spellStart"/>
            <w:r w:rsidRPr="00351757">
              <w:rPr>
                <w:rFonts w:ascii="Tahoma" w:hAnsi="Tahoma" w:cs="Tahoma"/>
                <w:i/>
                <w:color w:val="000000" w:themeColor="text1"/>
                <w:sz w:val="20"/>
                <w:szCs w:val="20"/>
              </w:rPr>
              <w:t>communautaire</w:t>
            </w:r>
            <w:proofErr w:type="spellEnd"/>
            <w:r w:rsidRPr="00351757">
              <w:rPr>
                <w:rFonts w:ascii="Tahoma" w:hAnsi="Tahoma" w:cs="Tahoma"/>
                <w:color w:val="000000" w:themeColor="text1"/>
                <w:sz w:val="20"/>
                <w:szCs w:val="20"/>
              </w:rPr>
              <w:t>.</w:t>
            </w:r>
          </w:p>
          <w:p w:rsidR="00445D86" w:rsidRPr="00351757" w:rsidRDefault="0081761C" w:rsidP="00445D86">
            <w:pPr>
              <w:pStyle w:val="ListParagraph"/>
              <w:numPr>
                <w:ilvl w:val="0"/>
                <w:numId w:val="11"/>
              </w:numPr>
              <w:spacing w:after="0" w:line="240" w:lineRule="auto"/>
              <w:contextualSpacing w:val="0"/>
              <w:rPr>
                <w:rFonts w:ascii="Tahoma" w:hAnsi="Tahoma" w:cs="Tahoma"/>
                <w:color w:val="000000" w:themeColor="text1"/>
                <w:sz w:val="20"/>
                <w:szCs w:val="20"/>
              </w:rPr>
            </w:pPr>
            <w:r w:rsidRPr="00351757">
              <w:rPr>
                <w:rFonts w:ascii="Arial" w:hAnsi="Arial" w:cs="Arial"/>
                <w:color w:val="000000" w:themeColor="text1"/>
                <w:sz w:val="20"/>
                <w:szCs w:val="20"/>
                <w:lang w:val="en-GB"/>
              </w:rPr>
              <w:t>Identify and present current trends regarding the protection of guests in their role as consumers, especially in the light of new EU directives on consumer protection</w:t>
            </w:r>
          </w:p>
          <w:p w:rsidR="000013FF" w:rsidRPr="00351757" w:rsidRDefault="000013FF" w:rsidP="00445D86">
            <w:pPr>
              <w:pStyle w:val="ListParagraph"/>
              <w:numPr>
                <w:ilvl w:val="0"/>
                <w:numId w:val="11"/>
              </w:numPr>
              <w:spacing w:after="0" w:line="240" w:lineRule="auto"/>
              <w:contextualSpacing w:val="0"/>
              <w:rPr>
                <w:rFonts w:ascii="Tahoma" w:hAnsi="Tahoma" w:cs="Tahoma"/>
                <w:color w:val="000000" w:themeColor="text1"/>
                <w:sz w:val="20"/>
                <w:szCs w:val="20"/>
              </w:rPr>
            </w:pPr>
            <w:r w:rsidRPr="00351757">
              <w:rPr>
                <w:rFonts w:ascii="Arial" w:hAnsi="Arial" w:cs="Arial"/>
                <w:color w:val="000000" w:themeColor="text1"/>
                <w:sz w:val="20"/>
                <w:szCs w:val="20"/>
                <w:lang w:val="en-GB"/>
              </w:rPr>
              <w:t>Propose new solutions for the protection of local service providers within complex contractual relations with foreign tourist agencies.</w:t>
            </w:r>
          </w:p>
          <w:p w:rsidR="0081761C" w:rsidRPr="00351757" w:rsidRDefault="0081761C" w:rsidP="0081761C">
            <w:pPr>
              <w:tabs>
                <w:tab w:val="left" w:pos="2820"/>
              </w:tabs>
              <w:spacing w:after="0"/>
              <w:rPr>
                <w:rFonts w:ascii="Arial" w:hAnsi="Arial" w:cs="Arial"/>
                <w:color w:val="000000" w:themeColor="text1"/>
                <w:sz w:val="20"/>
                <w:szCs w:val="20"/>
                <w:lang w:val="en-GB"/>
              </w:rPr>
            </w:pPr>
          </w:p>
        </w:tc>
      </w:tr>
      <w:tr w:rsidR="00614A92" w:rsidRPr="00B526BA" w:rsidTr="00216A25">
        <w:tc>
          <w:tcPr>
            <w:tcW w:w="1912" w:type="dxa"/>
            <w:tcBorders>
              <w:left w:val="single" w:sz="12" w:space="0" w:color="auto"/>
            </w:tcBorders>
            <w:shd w:val="clear" w:color="auto" w:fill="CCFFFF"/>
            <w:tcMar>
              <w:left w:w="57" w:type="dxa"/>
              <w:right w:w="57" w:type="dxa"/>
            </w:tcMar>
            <w:vAlign w:val="center"/>
          </w:tcPr>
          <w:p w:rsidR="00614A92" w:rsidRPr="00B526BA" w:rsidRDefault="00614A92" w:rsidP="00216A25">
            <w:pPr>
              <w:tabs>
                <w:tab w:val="left" w:pos="2820"/>
              </w:tabs>
              <w:spacing w:after="0" w:line="240" w:lineRule="auto"/>
              <w:rPr>
                <w:rFonts w:ascii="Arial" w:hAnsi="Arial" w:cs="Arial"/>
                <w:color w:val="000000"/>
                <w:sz w:val="20"/>
                <w:szCs w:val="20"/>
                <w:lang w:val="en-GB"/>
              </w:rPr>
            </w:pPr>
            <w:r w:rsidRPr="00B526BA">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0013FF" w:rsidRPr="00351757" w:rsidRDefault="000013FF" w:rsidP="000013FF">
            <w:pPr>
              <w:tabs>
                <w:tab w:val="left" w:pos="2820"/>
              </w:tabs>
              <w:spacing w:after="0"/>
              <w:jc w:val="center"/>
              <w:rPr>
                <w:rFonts w:ascii="Arial" w:eastAsia="Calibri" w:hAnsi="Arial" w:cs="Arial"/>
                <w:b/>
                <w:bCs/>
                <w:color w:val="000000" w:themeColor="text1"/>
                <w:sz w:val="20"/>
                <w:szCs w:val="20"/>
                <w:lang w:val="en-GB"/>
              </w:rPr>
            </w:pPr>
            <w:r w:rsidRPr="00351757">
              <w:rPr>
                <w:rFonts w:ascii="Arial" w:eastAsia="Calibri" w:hAnsi="Arial" w:cs="Arial"/>
                <w:b/>
                <w:bCs/>
                <w:color w:val="000000" w:themeColor="text1"/>
                <w:sz w:val="20"/>
                <w:szCs w:val="20"/>
                <w:lang w:val="en-GB"/>
              </w:rPr>
              <w:t xml:space="preserve">Lectures     </w:t>
            </w:r>
            <w:r w:rsidRPr="00351757">
              <w:rPr>
                <w:rFonts w:ascii="Arial" w:eastAsia="Calibri" w:hAnsi="Arial" w:cs="Arial"/>
                <w:color w:val="000000" w:themeColor="text1"/>
                <w:sz w:val="20"/>
                <w:szCs w:val="20"/>
                <w:lang w:val="en-GB"/>
              </w:rPr>
              <w:t xml:space="preserve">                                               </w:t>
            </w:r>
            <w:r w:rsidRPr="00351757">
              <w:rPr>
                <w:rFonts w:ascii="Arial" w:hAnsi="Arial" w:cs="Arial"/>
                <w:color w:val="000000" w:themeColor="text1"/>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7"/>
              <w:gridCol w:w="584"/>
              <w:gridCol w:w="2926"/>
              <w:gridCol w:w="786"/>
            </w:tblGrid>
            <w:tr w:rsidR="00351757" w:rsidRPr="00351757" w:rsidTr="00860392">
              <w:tc>
                <w:tcPr>
                  <w:tcW w:w="3127" w:type="dxa"/>
                </w:tcPr>
                <w:p w:rsidR="000013FF" w:rsidRPr="00351757" w:rsidRDefault="000013FF" w:rsidP="000013FF">
                  <w:pPr>
                    <w:keepNext/>
                    <w:keepLines/>
                    <w:spacing w:before="480" w:after="0"/>
                    <w:outlineLvl w:val="0"/>
                    <w:rPr>
                      <w:rFonts w:ascii="Arial" w:hAnsi="Arial" w:cs="Arial"/>
                      <w:b/>
                      <w:bCs/>
                      <w:color w:val="000000" w:themeColor="text1"/>
                      <w:sz w:val="28"/>
                      <w:szCs w:val="28"/>
                      <w:lang w:val="en-GB"/>
                    </w:rPr>
                  </w:pPr>
                  <w:r w:rsidRPr="00351757">
                    <w:rPr>
                      <w:rFonts w:ascii="Arial" w:hAnsi="Arial" w:cs="Arial"/>
                      <w:b/>
                      <w:bCs/>
                      <w:color w:val="000000" w:themeColor="text1"/>
                      <w:sz w:val="28"/>
                      <w:szCs w:val="28"/>
                      <w:lang w:val="en-GB"/>
                    </w:rPr>
                    <w:t>Topic</w:t>
                  </w:r>
                </w:p>
              </w:tc>
              <w:tc>
                <w:tcPr>
                  <w:tcW w:w="584" w:type="dxa"/>
                </w:tcPr>
                <w:p w:rsidR="000013FF" w:rsidRPr="00351757" w:rsidRDefault="000013FF" w:rsidP="000013FF">
                  <w:pPr>
                    <w:tabs>
                      <w:tab w:val="left" w:pos="2820"/>
                    </w:tabs>
                    <w:spacing w:after="0"/>
                    <w:jc w:val="center"/>
                    <w:rPr>
                      <w:rFonts w:ascii="Arial" w:eastAsia="Calibri" w:hAnsi="Arial" w:cs="Arial"/>
                      <w:b/>
                      <w:bCs/>
                      <w:color w:val="000000" w:themeColor="text1"/>
                      <w:sz w:val="20"/>
                      <w:szCs w:val="20"/>
                      <w:lang w:val="en-GB"/>
                    </w:rPr>
                  </w:pPr>
                  <w:r w:rsidRPr="00351757">
                    <w:rPr>
                      <w:rFonts w:ascii="Arial" w:eastAsia="Calibri" w:hAnsi="Arial" w:cs="Arial"/>
                      <w:b/>
                      <w:bCs/>
                      <w:color w:val="000000" w:themeColor="text1"/>
                      <w:sz w:val="20"/>
                      <w:szCs w:val="20"/>
                      <w:lang w:val="en-GB"/>
                    </w:rPr>
                    <w:t>Hours</w:t>
                  </w:r>
                </w:p>
              </w:tc>
              <w:tc>
                <w:tcPr>
                  <w:tcW w:w="2926" w:type="dxa"/>
                </w:tcPr>
                <w:p w:rsidR="000013FF" w:rsidRPr="00351757" w:rsidRDefault="000013FF" w:rsidP="000013FF">
                  <w:pPr>
                    <w:keepNext/>
                    <w:keepLines/>
                    <w:spacing w:before="480" w:after="0"/>
                    <w:outlineLvl w:val="0"/>
                    <w:rPr>
                      <w:rFonts w:ascii="Arial" w:hAnsi="Arial" w:cs="Arial"/>
                      <w:b/>
                      <w:bCs/>
                      <w:color w:val="000000" w:themeColor="text1"/>
                      <w:sz w:val="28"/>
                      <w:szCs w:val="28"/>
                      <w:lang w:val="en-GB"/>
                    </w:rPr>
                  </w:pPr>
                  <w:r w:rsidRPr="00351757">
                    <w:rPr>
                      <w:rFonts w:ascii="Arial" w:hAnsi="Arial" w:cs="Arial"/>
                      <w:b/>
                      <w:bCs/>
                      <w:color w:val="000000" w:themeColor="text1"/>
                      <w:sz w:val="28"/>
                      <w:szCs w:val="28"/>
                      <w:lang w:val="en-GB"/>
                    </w:rPr>
                    <w:t>Topic</w:t>
                  </w:r>
                </w:p>
              </w:tc>
              <w:tc>
                <w:tcPr>
                  <w:tcW w:w="786" w:type="dxa"/>
                </w:tcPr>
                <w:p w:rsidR="000013FF" w:rsidRPr="00351757" w:rsidRDefault="000013FF" w:rsidP="000013FF">
                  <w:pPr>
                    <w:tabs>
                      <w:tab w:val="left" w:pos="2820"/>
                    </w:tabs>
                    <w:spacing w:after="0"/>
                    <w:jc w:val="center"/>
                    <w:rPr>
                      <w:rFonts w:ascii="Arial" w:eastAsia="Calibri" w:hAnsi="Arial" w:cs="Arial"/>
                      <w:b/>
                      <w:bCs/>
                      <w:color w:val="000000" w:themeColor="text1"/>
                      <w:sz w:val="20"/>
                      <w:szCs w:val="20"/>
                      <w:lang w:val="en-GB"/>
                    </w:rPr>
                  </w:pPr>
                  <w:r w:rsidRPr="00351757">
                    <w:rPr>
                      <w:rFonts w:ascii="Arial" w:eastAsia="Calibri" w:hAnsi="Arial" w:cs="Arial"/>
                      <w:b/>
                      <w:bCs/>
                      <w:color w:val="000000" w:themeColor="text1"/>
                      <w:sz w:val="20"/>
                      <w:szCs w:val="20"/>
                      <w:lang w:val="en-GB"/>
                    </w:rPr>
                    <w:t>Hours</w:t>
                  </w:r>
                </w:p>
              </w:tc>
            </w:tr>
            <w:tr w:rsidR="00351757" w:rsidRPr="00351757" w:rsidTr="00860392">
              <w:tc>
                <w:tcPr>
                  <w:tcW w:w="3127" w:type="dxa"/>
                </w:tcPr>
                <w:p w:rsidR="00860392" w:rsidRPr="00351757" w:rsidRDefault="00860392" w:rsidP="00860392">
                  <w:pPr>
                    <w:spacing w:after="0" w:line="240" w:lineRule="auto"/>
                    <w:ind w:right="141"/>
                    <w:rPr>
                      <w:rFonts w:ascii="Tahoma" w:hAnsi="Tahoma" w:cs="Tahoma"/>
                      <w:color w:val="000000" w:themeColor="text1"/>
                      <w:sz w:val="20"/>
                      <w:szCs w:val="20"/>
                      <w:lang w:val="en-GB"/>
                    </w:rPr>
                  </w:pPr>
                </w:p>
                <w:p w:rsidR="00860392" w:rsidRPr="00351757" w:rsidRDefault="00860392" w:rsidP="00860392">
                  <w:pPr>
                    <w:spacing w:after="0" w:line="240" w:lineRule="auto"/>
                    <w:ind w:right="141"/>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The European legal framework and its impact on national tourism law</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186CF1" w:rsidP="00186CF1">
                  <w:pPr>
                    <w:spacing w:after="0" w:line="240" w:lineRule="auto"/>
                    <w:ind w:right="141"/>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The European legal framework and its impact on national tourism law – legal sources</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0013FF" w:rsidRPr="00351757" w:rsidRDefault="00860392"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Introduction to business law in tourism</w:t>
                  </w: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186CF1"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Introduction to business law in tourism – basic terms</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860392" w:rsidRPr="00351757" w:rsidRDefault="00860392" w:rsidP="00860392">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Introduction to European business law in tourism</w:t>
                  </w:r>
                </w:p>
                <w:p w:rsidR="000013FF" w:rsidRPr="00351757" w:rsidRDefault="000013FF" w:rsidP="00860392">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186CF1"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Introduction to European business law in tourism – basic terms, </w:t>
                  </w:r>
                  <w:proofErr w:type="spellStart"/>
                  <w:r w:rsidRPr="00351757">
                    <w:rPr>
                      <w:rFonts w:ascii="Arial" w:eastAsia="Calibri" w:hAnsi="Arial" w:cs="Arial"/>
                      <w:color w:val="000000" w:themeColor="text1"/>
                      <w:sz w:val="20"/>
                      <w:szCs w:val="20"/>
                      <w:lang w:val="en-GB"/>
                    </w:rPr>
                    <w:t>reglations</w:t>
                  </w:r>
                  <w:proofErr w:type="spellEnd"/>
                  <w:r w:rsidRPr="00351757">
                    <w:rPr>
                      <w:rFonts w:ascii="Arial" w:eastAsia="Calibri" w:hAnsi="Arial" w:cs="Arial"/>
                      <w:color w:val="000000" w:themeColor="text1"/>
                      <w:sz w:val="20"/>
                      <w:szCs w:val="20"/>
                      <w:lang w:val="en-GB"/>
                    </w:rPr>
                    <w:t xml:space="preserve"> and contracts </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860392" w:rsidRPr="00351757" w:rsidRDefault="00860392" w:rsidP="00860392">
                  <w:pPr>
                    <w:spacing w:after="0" w:line="240" w:lineRule="auto"/>
                    <w:ind w:right="141"/>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B2B contracts in the tourism sector</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186CF1" w:rsidP="00186CF1">
                  <w:pPr>
                    <w:spacing w:after="0" w:line="240" w:lineRule="auto"/>
                    <w:ind w:right="141"/>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B2B contracts in the tourism sector – Allotment, Agency contract on hotel services</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860392" w:rsidRPr="00351757" w:rsidRDefault="00860392" w:rsidP="00860392">
                  <w:pPr>
                    <w:spacing w:after="0" w:line="240" w:lineRule="auto"/>
                    <w:ind w:right="141"/>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Consumer contracts in the tourism sector</w:t>
                  </w:r>
                </w:p>
                <w:p w:rsidR="000013FF" w:rsidRPr="00351757" w:rsidRDefault="000013FF" w:rsidP="00860392">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201FB0" w:rsidP="00201FB0">
                  <w:pPr>
                    <w:spacing w:after="0" w:line="240" w:lineRule="auto"/>
                    <w:ind w:right="141"/>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Consumer contracts in the tourism sector</w:t>
                  </w:r>
                  <w:r w:rsidR="00186CF1" w:rsidRPr="00351757">
                    <w:rPr>
                      <w:rFonts w:ascii="Tahoma" w:hAnsi="Tahoma" w:cs="Tahoma"/>
                      <w:color w:val="000000" w:themeColor="text1"/>
                      <w:sz w:val="20"/>
                      <w:szCs w:val="20"/>
                      <w:lang w:val="en-GB"/>
                    </w:rPr>
                    <w:t xml:space="preserve"> – Hotel services contract, camping contract, apartment rental contract</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860392" w:rsidRPr="00351757" w:rsidRDefault="00860392" w:rsidP="00860392">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The EU E-commerce directive</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860392"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2</w:t>
                  </w:r>
                </w:p>
              </w:tc>
              <w:tc>
                <w:tcPr>
                  <w:tcW w:w="2926" w:type="dxa"/>
                </w:tcPr>
                <w:p w:rsidR="00860392" w:rsidRPr="00351757" w:rsidRDefault="00860392" w:rsidP="00860392">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The EU E-commerce directive</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786" w:type="dxa"/>
                </w:tcPr>
                <w:p w:rsidR="000013FF" w:rsidRPr="00351757" w:rsidRDefault="00860392"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2</w:t>
                  </w:r>
                </w:p>
              </w:tc>
            </w:tr>
            <w:tr w:rsidR="00351757" w:rsidRPr="00351757" w:rsidTr="00860392">
              <w:tc>
                <w:tcPr>
                  <w:tcW w:w="3127" w:type="dxa"/>
                </w:tcPr>
                <w:p w:rsidR="00860392" w:rsidRPr="00351757" w:rsidRDefault="00860392" w:rsidP="00860392">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The law of electronic payments in the EU</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B526BA" w:rsidRPr="00351757" w:rsidRDefault="00B526BA" w:rsidP="00B526BA">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The law of electronic payments in the EU – legal, financial and technical framework</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860392" w:rsidRPr="00351757" w:rsidRDefault="00860392" w:rsidP="00860392">
                  <w:pPr>
                    <w:spacing w:after="0" w:line="240" w:lineRule="auto"/>
                    <w:rPr>
                      <w:color w:val="000000" w:themeColor="text1"/>
                      <w:lang w:val="en-GB"/>
                    </w:rPr>
                  </w:pPr>
                  <w:r w:rsidRPr="00351757">
                    <w:rPr>
                      <w:rFonts w:ascii="Tahoma" w:hAnsi="Tahoma" w:cs="Tahoma"/>
                      <w:color w:val="000000" w:themeColor="text1"/>
                      <w:sz w:val="20"/>
                      <w:szCs w:val="20"/>
                      <w:lang w:val="en-GB"/>
                    </w:rPr>
                    <w:t>The EU Package Travel Directive</w:t>
                  </w:r>
                </w:p>
                <w:p w:rsidR="000013FF" w:rsidRPr="00351757" w:rsidRDefault="000013FF" w:rsidP="000013FF">
                  <w:pPr>
                    <w:tabs>
                      <w:tab w:val="left" w:pos="2820"/>
                    </w:tabs>
                    <w:spacing w:after="0"/>
                    <w:rPr>
                      <w:rFonts w:ascii="Arial"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B526BA" w:rsidP="00B526BA">
                  <w:pPr>
                    <w:spacing w:after="0" w:line="240" w:lineRule="auto"/>
                    <w:rPr>
                      <w:color w:val="000000" w:themeColor="text1"/>
                      <w:lang w:val="en-GB"/>
                    </w:rPr>
                  </w:pPr>
                  <w:r w:rsidRPr="00351757">
                    <w:rPr>
                      <w:rFonts w:ascii="Tahoma" w:hAnsi="Tahoma" w:cs="Tahoma"/>
                      <w:color w:val="000000" w:themeColor="text1"/>
                      <w:sz w:val="20"/>
                      <w:szCs w:val="20"/>
                      <w:lang w:val="en-GB"/>
                    </w:rPr>
                    <w:t>The EU Package Travel Directive</w:t>
                  </w:r>
                  <w:r w:rsidRPr="00351757">
                    <w:rPr>
                      <w:color w:val="000000" w:themeColor="text1"/>
                      <w:lang w:val="en-GB"/>
                    </w:rPr>
                    <w:t xml:space="preserve"> – analysis of legal sources</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860392" w:rsidRPr="00351757" w:rsidRDefault="00860392" w:rsidP="00860392">
                  <w:pPr>
                    <w:spacing w:after="0" w:line="240" w:lineRule="auto"/>
                    <w:rPr>
                      <w:color w:val="000000" w:themeColor="text1"/>
                      <w:lang w:val="en-GB"/>
                    </w:rPr>
                  </w:pPr>
                  <w:r w:rsidRPr="00351757">
                    <w:rPr>
                      <w:rFonts w:ascii="Tahoma" w:hAnsi="Tahoma" w:cs="Tahoma"/>
                      <w:color w:val="000000" w:themeColor="text1"/>
                      <w:sz w:val="20"/>
                      <w:szCs w:val="20"/>
                      <w:lang w:val="en-GB"/>
                    </w:rPr>
                    <w:t>The EU Timeshare regulations</w:t>
                  </w:r>
                </w:p>
                <w:p w:rsidR="000013FF" w:rsidRPr="00351757" w:rsidRDefault="000013FF" w:rsidP="00536EBD">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B526BA" w:rsidP="00B526BA">
                  <w:pPr>
                    <w:spacing w:after="0" w:line="240" w:lineRule="auto"/>
                    <w:rPr>
                      <w:color w:val="000000" w:themeColor="text1"/>
                      <w:lang w:val="en-GB"/>
                    </w:rPr>
                  </w:pPr>
                  <w:r w:rsidRPr="00351757">
                    <w:rPr>
                      <w:rFonts w:ascii="Tahoma" w:hAnsi="Tahoma" w:cs="Tahoma"/>
                      <w:color w:val="000000" w:themeColor="text1"/>
                      <w:sz w:val="20"/>
                      <w:szCs w:val="20"/>
                      <w:lang w:val="en-GB"/>
                    </w:rPr>
                    <w:t>The EU Timeshare regulations</w:t>
                  </w:r>
                  <w:r w:rsidRPr="00351757">
                    <w:rPr>
                      <w:color w:val="000000" w:themeColor="text1"/>
                      <w:lang w:val="en-GB"/>
                    </w:rPr>
                    <w:t xml:space="preserve"> – analysis of legal sources</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B526BA" w:rsidRPr="00351757" w:rsidRDefault="00B526BA" w:rsidP="00B526BA">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Freedom of movement and tourism</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0013FF" w:rsidRPr="00351757" w:rsidRDefault="00B526BA" w:rsidP="00B526BA">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Freedom of movement and tourism – legal impact assessment based on case law</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B526BA" w:rsidRPr="00351757" w:rsidRDefault="00B526BA" w:rsidP="00B526BA">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Freedom to provide services and tourism</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c>
                <w:tcPr>
                  <w:tcW w:w="2926" w:type="dxa"/>
                </w:tcPr>
                <w:p w:rsidR="00B526BA" w:rsidRPr="00351757" w:rsidRDefault="00B526BA" w:rsidP="00B526BA">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Freedom to provide services and tourism – agencies, tour guides and other service providers in the EU</w:t>
                  </w:r>
                </w:p>
                <w:p w:rsidR="000013FF" w:rsidRPr="00351757" w:rsidRDefault="000013FF" w:rsidP="00091E45">
                  <w:pPr>
                    <w:tabs>
                      <w:tab w:val="left" w:pos="2820"/>
                    </w:tabs>
                    <w:spacing w:after="0"/>
                    <w:rPr>
                      <w:rFonts w:ascii="Arial" w:eastAsia="Calibri" w:hAnsi="Arial" w:cs="Arial"/>
                      <w:color w:val="000000" w:themeColor="text1"/>
                      <w:sz w:val="20"/>
                      <w:szCs w:val="20"/>
                      <w:lang w:val="en-GB"/>
                    </w:rPr>
                  </w:pP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2</w:t>
                  </w:r>
                </w:p>
              </w:tc>
            </w:tr>
            <w:tr w:rsidR="00351757" w:rsidRPr="00351757" w:rsidTr="00860392">
              <w:tc>
                <w:tcPr>
                  <w:tcW w:w="3127" w:type="dxa"/>
                </w:tcPr>
                <w:p w:rsidR="00B526BA" w:rsidRPr="00351757" w:rsidRDefault="00B526BA" w:rsidP="00B526BA">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Freedom of movement of workers and employment law in tourism</w:t>
                  </w:r>
                  <w:r w:rsidR="0004418E">
                    <w:rPr>
                      <w:rFonts w:ascii="Arial" w:hAnsi="Arial" w:cs="Arial"/>
                      <w:color w:val="00B050"/>
                      <w:sz w:val="20"/>
                      <w:szCs w:val="20"/>
                      <w:lang w:val="en-GB"/>
                    </w:rPr>
                    <w:t xml:space="preserve"> and </w:t>
                  </w:r>
                  <w:r w:rsidR="0004418E" w:rsidRPr="00256A5C">
                    <w:rPr>
                      <w:rFonts w:ascii="Arial" w:hAnsi="Arial" w:cs="Arial"/>
                      <w:color w:val="00B050"/>
                      <w:sz w:val="20"/>
                      <w:szCs w:val="20"/>
                      <w:lang w:val="en-GB"/>
                    </w:rPr>
                    <w:t>Industrial design protection in the EU</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tc>
              <w:tc>
                <w:tcPr>
                  <w:tcW w:w="584"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r w:rsidR="002F1EC4" w:rsidRPr="00351757">
                    <w:rPr>
                      <w:rFonts w:ascii="Arial" w:eastAsia="Calibri" w:hAnsi="Arial" w:cs="Arial"/>
                      <w:color w:val="000000" w:themeColor="text1"/>
                      <w:sz w:val="20"/>
                      <w:szCs w:val="20"/>
                      <w:lang w:val="en-GB"/>
                    </w:rPr>
                    <w:t>2</w:t>
                  </w:r>
                </w:p>
              </w:tc>
              <w:tc>
                <w:tcPr>
                  <w:tcW w:w="2926" w:type="dxa"/>
                </w:tcPr>
                <w:p w:rsidR="000013FF" w:rsidRPr="00351757" w:rsidRDefault="00B526BA" w:rsidP="00B526BA">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Freedom of movement of workers and employment law in tourism – employment contracts in the EU</w:t>
                  </w:r>
                  <w:r w:rsidR="0004418E">
                    <w:rPr>
                      <w:rFonts w:ascii="Arial" w:hAnsi="Arial" w:cs="Arial"/>
                      <w:color w:val="00B050"/>
                      <w:sz w:val="20"/>
                      <w:szCs w:val="20"/>
                      <w:lang w:val="en-GB"/>
                    </w:rPr>
                    <w:t xml:space="preserve"> and </w:t>
                  </w:r>
                  <w:r w:rsidR="0004418E" w:rsidRPr="00256A5C">
                    <w:rPr>
                      <w:rFonts w:ascii="Arial" w:hAnsi="Arial" w:cs="Arial"/>
                      <w:color w:val="00B050"/>
                      <w:sz w:val="20"/>
                      <w:szCs w:val="20"/>
                      <w:lang w:val="en-GB"/>
                    </w:rPr>
                    <w:t>Industrial design protection in the EU – practical application</w:t>
                  </w:r>
                </w:p>
              </w:tc>
              <w:tc>
                <w:tcPr>
                  <w:tcW w:w="786" w:type="dxa"/>
                </w:tcPr>
                <w:p w:rsidR="000013FF" w:rsidRPr="00351757" w:rsidRDefault="000013FF" w:rsidP="000013FF">
                  <w:pPr>
                    <w:tabs>
                      <w:tab w:val="left" w:pos="2820"/>
                    </w:tabs>
                    <w:spacing w:after="0"/>
                    <w:rPr>
                      <w:rFonts w:ascii="Arial" w:eastAsia="Calibri" w:hAnsi="Arial" w:cs="Arial"/>
                      <w:color w:val="000000" w:themeColor="text1"/>
                      <w:sz w:val="20"/>
                      <w:szCs w:val="20"/>
                      <w:lang w:val="en-GB"/>
                    </w:rPr>
                  </w:pP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r w:rsidR="002F1EC4" w:rsidRPr="00351757">
                    <w:rPr>
                      <w:rFonts w:ascii="Arial" w:eastAsia="Calibri" w:hAnsi="Arial" w:cs="Arial"/>
                      <w:color w:val="000000" w:themeColor="text1"/>
                      <w:sz w:val="20"/>
                      <w:szCs w:val="20"/>
                      <w:lang w:val="en-GB"/>
                    </w:rPr>
                    <w:t>2</w:t>
                  </w:r>
                </w:p>
                <w:p w:rsidR="000013FF" w:rsidRPr="00351757" w:rsidRDefault="000013FF" w:rsidP="000013FF">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p>
              </w:tc>
            </w:tr>
            <w:tr w:rsidR="00256A5C" w:rsidRPr="00351757" w:rsidTr="007E7246">
              <w:tc>
                <w:tcPr>
                  <w:tcW w:w="3127" w:type="dxa"/>
                </w:tcPr>
                <w:p w:rsidR="00256A5C" w:rsidRPr="00351757" w:rsidRDefault="00256A5C" w:rsidP="007E7246">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Copyright protection in the EU</w:t>
                  </w:r>
                  <w:r w:rsidR="0004418E">
                    <w:rPr>
                      <w:rFonts w:ascii="Arial" w:hAnsi="Arial" w:cs="Arial"/>
                      <w:color w:val="00B050"/>
                      <w:sz w:val="20"/>
                      <w:szCs w:val="20"/>
                      <w:lang w:val="en-GB"/>
                    </w:rPr>
                    <w:t xml:space="preserve"> and </w:t>
                  </w:r>
                  <w:r w:rsidR="0004418E" w:rsidRPr="00256A5C">
                    <w:rPr>
                      <w:rFonts w:ascii="Arial" w:hAnsi="Arial" w:cs="Arial"/>
                      <w:color w:val="00B050"/>
                      <w:sz w:val="20"/>
                      <w:szCs w:val="20"/>
                      <w:lang w:val="en-GB"/>
                    </w:rPr>
                    <w:t>Business secrets and franchising contracts</w:t>
                  </w:r>
                </w:p>
                <w:p w:rsidR="00256A5C" w:rsidRPr="00351757" w:rsidRDefault="00256A5C" w:rsidP="007E7246">
                  <w:pPr>
                    <w:tabs>
                      <w:tab w:val="left" w:pos="2820"/>
                    </w:tabs>
                    <w:spacing w:after="0"/>
                    <w:rPr>
                      <w:rFonts w:ascii="Arial" w:eastAsia="Calibri" w:hAnsi="Arial" w:cs="Arial"/>
                      <w:color w:val="000000" w:themeColor="text1"/>
                      <w:sz w:val="20"/>
                      <w:szCs w:val="20"/>
                      <w:lang w:val="en-GB"/>
                    </w:rPr>
                  </w:pPr>
                </w:p>
              </w:tc>
              <w:tc>
                <w:tcPr>
                  <w:tcW w:w="584" w:type="dxa"/>
                </w:tcPr>
                <w:p w:rsidR="00256A5C" w:rsidRPr="00351757" w:rsidRDefault="00256A5C" w:rsidP="007E7246">
                  <w:pPr>
                    <w:tabs>
                      <w:tab w:val="left" w:pos="2820"/>
                    </w:tabs>
                    <w:spacing w:after="0"/>
                    <w:rPr>
                      <w:rFonts w:ascii="Arial" w:eastAsia="Calibri" w:hAnsi="Arial" w:cs="Arial"/>
                      <w:color w:val="000000" w:themeColor="text1"/>
                      <w:sz w:val="20"/>
                      <w:szCs w:val="20"/>
                      <w:lang w:val="en-GB"/>
                    </w:rPr>
                  </w:pPr>
                </w:p>
                <w:p w:rsidR="00256A5C" w:rsidRPr="00351757" w:rsidRDefault="00256A5C" w:rsidP="007E7246">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r w:rsidR="002F1EC4" w:rsidRPr="00351757">
                    <w:rPr>
                      <w:rFonts w:ascii="Arial" w:eastAsia="Calibri" w:hAnsi="Arial" w:cs="Arial"/>
                      <w:color w:val="000000" w:themeColor="text1"/>
                      <w:sz w:val="20"/>
                      <w:szCs w:val="20"/>
                      <w:lang w:val="en-GB"/>
                    </w:rPr>
                    <w:t>2</w:t>
                  </w:r>
                </w:p>
              </w:tc>
              <w:tc>
                <w:tcPr>
                  <w:tcW w:w="2926" w:type="dxa"/>
                </w:tcPr>
                <w:p w:rsidR="00256A5C" w:rsidRPr="00351757" w:rsidRDefault="00256A5C" w:rsidP="007E7246">
                  <w:pPr>
                    <w:spacing w:after="0" w:line="240" w:lineRule="auto"/>
                    <w:rPr>
                      <w:rFonts w:ascii="Tahoma" w:hAnsi="Tahoma" w:cs="Tahoma"/>
                      <w:color w:val="000000" w:themeColor="text1"/>
                      <w:sz w:val="20"/>
                      <w:szCs w:val="20"/>
                      <w:lang w:val="en-GB"/>
                    </w:rPr>
                  </w:pPr>
                  <w:r w:rsidRPr="00351757">
                    <w:rPr>
                      <w:rFonts w:ascii="Tahoma" w:hAnsi="Tahoma" w:cs="Tahoma"/>
                      <w:color w:val="000000" w:themeColor="text1"/>
                      <w:sz w:val="20"/>
                      <w:szCs w:val="20"/>
                      <w:lang w:val="en-GB"/>
                    </w:rPr>
                    <w:t>Copyright protection in the EU – copyright in travel planning and marketing</w:t>
                  </w:r>
                  <w:r w:rsidR="0004418E" w:rsidRPr="00256A5C">
                    <w:rPr>
                      <w:rFonts w:ascii="Arial" w:hAnsi="Arial" w:cs="Arial"/>
                      <w:color w:val="00B050"/>
                      <w:sz w:val="20"/>
                      <w:szCs w:val="20"/>
                      <w:lang w:val="en-GB"/>
                    </w:rPr>
                    <w:t xml:space="preserve"> </w:t>
                  </w:r>
                  <w:r w:rsidR="0004418E">
                    <w:rPr>
                      <w:rFonts w:ascii="Arial" w:hAnsi="Arial" w:cs="Arial"/>
                      <w:color w:val="00B050"/>
                      <w:sz w:val="20"/>
                      <w:szCs w:val="20"/>
                      <w:lang w:val="en-GB"/>
                    </w:rPr>
                    <w:t>and B</w:t>
                  </w:r>
                  <w:r w:rsidR="0004418E" w:rsidRPr="00256A5C">
                    <w:rPr>
                      <w:rFonts w:ascii="Arial" w:hAnsi="Arial" w:cs="Arial"/>
                      <w:color w:val="00B050"/>
                      <w:sz w:val="20"/>
                      <w:szCs w:val="20"/>
                      <w:lang w:val="en-GB"/>
                    </w:rPr>
                    <w:t>usiness secrets and franchising contracts</w:t>
                  </w:r>
                </w:p>
              </w:tc>
              <w:tc>
                <w:tcPr>
                  <w:tcW w:w="786" w:type="dxa"/>
                </w:tcPr>
                <w:p w:rsidR="00256A5C" w:rsidRPr="00351757" w:rsidRDefault="00256A5C" w:rsidP="007E7246">
                  <w:pPr>
                    <w:tabs>
                      <w:tab w:val="left" w:pos="2820"/>
                    </w:tabs>
                    <w:spacing w:after="0"/>
                    <w:rPr>
                      <w:rFonts w:ascii="Arial" w:eastAsia="Calibri" w:hAnsi="Arial" w:cs="Arial"/>
                      <w:color w:val="000000" w:themeColor="text1"/>
                      <w:sz w:val="20"/>
                      <w:szCs w:val="20"/>
                      <w:lang w:val="en-GB"/>
                    </w:rPr>
                  </w:pPr>
                </w:p>
                <w:p w:rsidR="00256A5C" w:rsidRPr="00351757" w:rsidRDefault="00256A5C" w:rsidP="007E7246">
                  <w:pPr>
                    <w:tabs>
                      <w:tab w:val="left" w:pos="2820"/>
                    </w:tabs>
                    <w:spacing w:after="0"/>
                    <w:rPr>
                      <w:rFonts w:ascii="Arial" w:eastAsia="Calibri" w:hAnsi="Arial" w:cs="Arial"/>
                      <w:color w:val="000000" w:themeColor="text1"/>
                      <w:sz w:val="20"/>
                      <w:szCs w:val="20"/>
                      <w:lang w:val="en-GB"/>
                    </w:rPr>
                  </w:pPr>
                  <w:r w:rsidRPr="00351757">
                    <w:rPr>
                      <w:rFonts w:ascii="Arial" w:eastAsia="Calibri" w:hAnsi="Arial" w:cs="Arial"/>
                      <w:color w:val="000000" w:themeColor="text1"/>
                      <w:sz w:val="20"/>
                      <w:szCs w:val="20"/>
                      <w:lang w:val="en-GB"/>
                    </w:rPr>
                    <w:t xml:space="preserve">             </w:t>
                  </w:r>
                  <w:r w:rsidR="002F1EC4" w:rsidRPr="00351757">
                    <w:rPr>
                      <w:rFonts w:ascii="Arial" w:eastAsia="Calibri" w:hAnsi="Arial" w:cs="Arial"/>
                      <w:color w:val="000000" w:themeColor="text1"/>
                      <w:sz w:val="20"/>
                      <w:szCs w:val="20"/>
                      <w:lang w:val="en-GB"/>
                    </w:rPr>
                    <w:t>2</w:t>
                  </w:r>
                  <w:bookmarkStart w:id="0" w:name="_GoBack"/>
                  <w:bookmarkEnd w:id="0"/>
                </w:p>
              </w:tc>
            </w:tr>
            <w:tr w:rsidR="00256A5C" w:rsidRPr="00351757" w:rsidTr="007E7246">
              <w:tc>
                <w:tcPr>
                  <w:tcW w:w="3127" w:type="dxa"/>
                </w:tcPr>
                <w:p w:rsidR="00256A5C" w:rsidRPr="00256A5C" w:rsidRDefault="00256A5C" w:rsidP="007E7246">
                  <w:pPr>
                    <w:tabs>
                      <w:tab w:val="left" w:pos="2820"/>
                    </w:tabs>
                    <w:spacing w:after="0"/>
                    <w:rPr>
                      <w:rFonts w:ascii="Arial" w:eastAsia="Calibri" w:hAnsi="Arial" w:cs="Arial"/>
                      <w:color w:val="00B050"/>
                      <w:sz w:val="20"/>
                      <w:szCs w:val="20"/>
                      <w:lang w:val="en-GB"/>
                    </w:rPr>
                  </w:pPr>
                </w:p>
              </w:tc>
              <w:tc>
                <w:tcPr>
                  <w:tcW w:w="584" w:type="dxa"/>
                </w:tcPr>
                <w:p w:rsidR="00256A5C" w:rsidRPr="00256A5C" w:rsidRDefault="00256A5C" w:rsidP="007E7246">
                  <w:pPr>
                    <w:tabs>
                      <w:tab w:val="left" w:pos="2820"/>
                    </w:tabs>
                    <w:spacing w:after="0"/>
                    <w:rPr>
                      <w:rFonts w:ascii="Arial" w:eastAsia="Calibri" w:hAnsi="Arial" w:cs="Arial"/>
                      <w:color w:val="00B050"/>
                      <w:sz w:val="20"/>
                      <w:szCs w:val="20"/>
                      <w:lang w:val="en-GB"/>
                    </w:rPr>
                  </w:pPr>
                </w:p>
                <w:p w:rsidR="00256A5C" w:rsidRPr="00256A5C" w:rsidRDefault="0004418E" w:rsidP="007E7246">
                  <w:pPr>
                    <w:tabs>
                      <w:tab w:val="left" w:pos="2820"/>
                    </w:tabs>
                    <w:spacing w:after="0"/>
                    <w:rPr>
                      <w:rFonts w:ascii="Arial" w:eastAsia="Calibri" w:hAnsi="Arial" w:cs="Arial"/>
                      <w:color w:val="00B050"/>
                      <w:sz w:val="20"/>
                      <w:szCs w:val="20"/>
                      <w:lang w:val="en-GB"/>
                    </w:rPr>
                  </w:pPr>
                  <w:r>
                    <w:rPr>
                      <w:rFonts w:ascii="Arial" w:eastAsia="Calibri" w:hAnsi="Arial" w:cs="Arial"/>
                      <w:color w:val="00B050"/>
                      <w:sz w:val="20"/>
                      <w:szCs w:val="20"/>
                      <w:lang w:val="en-GB"/>
                    </w:rPr>
                    <w:t xml:space="preserve">             </w:t>
                  </w:r>
                </w:p>
              </w:tc>
              <w:tc>
                <w:tcPr>
                  <w:tcW w:w="2926" w:type="dxa"/>
                </w:tcPr>
                <w:p w:rsidR="00256A5C" w:rsidRPr="00256A5C" w:rsidRDefault="00256A5C" w:rsidP="007E7246">
                  <w:pPr>
                    <w:spacing w:after="0" w:line="240" w:lineRule="auto"/>
                    <w:rPr>
                      <w:rFonts w:ascii="Tahoma" w:hAnsi="Tahoma" w:cs="Tahoma"/>
                      <w:color w:val="00B050"/>
                      <w:sz w:val="20"/>
                      <w:szCs w:val="20"/>
                      <w:lang w:val="en-GB"/>
                    </w:rPr>
                  </w:pPr>
                </w:p>
              </w:tc>
              <w:tc>
                <w:tcPr>
                  <w:tcW w:w="786" w:type="dxa"/>
                </w:tcPr>
                <w:p w:rsidR="00256A5C" w:rsidRPr="00256A5C" w:rsidRDefault="00256A5C" w:rsidP="007E7246">
                  <w:pPr>
                    <w:tabs>
                      <w:tab w:val="left" w:pos="2820"/>
                    </w:tabs>
                    <w:spacing w:after="0"/>
                    <w:rPr>
                      <w:rFonts w:ascii="Arial" w:eastAsia="Calibri" w:hAnsi="Arial" w:cs="Arial"/>
                      <w:color w:val="00B050"/>
                      <w:sz w:val="20"/>
                      <w:szCs w:val="20"/>
                      <w:lang w:val="en-GB"/>
                    </w:rPr>
                  </w:pPr>
                </w:p>
                <w:p w:rsidR="00256A5C" w:rsidRPr="00256A5C" w:rsidRDefault="0004418E" w:rsidP="007E7246">
                  <w:pPr>
                    <w:tabs>
                      <w:tab w:val="left" w:pos="2820"/>
                    </w:tabs>
                    <w:spacing w:after="0"/>
                    <w:rPr>
                      <w:rFonts w:ascii="Arial" w:eastAsia="Calibri" w:hAnsi="Arial" w:cs="Arial"/>
                      <w:color w:val="00B050"/>
                      <w:sz w:val="20"/>
                      <w:szCs w:val="20"/>
                      <w:lang w:val="en-GB"/>
                    </w:rPr>
                  </w:pPr>
                  <w:r>
                    <w:rPr>
                      <w:rFonts w:ascii="Arial" w:eastAsia="Calibri" w:hAnsi="Arial" w:cs="Arial"/>
                      <w:color w:val="00B050"/>
                      <w:sz w:val="20"/>
                      <w:szCs w:val="20"/>
                      <w:lang w:val="en-GB"/>
                    </w:rPr>
                    <w:t xml:space="preserve">             </w:t>
                  </w:r>
                </w:p>
              </w:tc>
            </w:tr>
            <w:tr w:rsidR="00351757" w:rsidRPr="00351757" w:rsidTr="00860392">
              <w:tc>
                <w:tcPr>
                  <w:tcW w:w="3127" w:type="dxa"/>
                </w:tcPr>
                <w:p w:rsidR="000013FF" w:rsidRPr="00256A5C" w:rsidRDefault="000013FF" w:rsidP="000013FF">
                  <w:pPr>
                    <w:tabs>
                      <w:tab w:val="left" w:pos="2820"/>
                    </w:tabs>
                    <w:spacing w:after="0"/>
                    <w:rPr>
                      <w:rFonts w:ascii="Arial" w:eastAsia="Calibri" w:hAnsi="Arial" w:cs="Arial"/>
                      <w:color w:val="00B050"/>
                      <w:sz w:val="20"/>
                      <w:szCs w:val="20"/>
                      <w:lang w:val="en-GB"/>
                    </w:rPr>
                  </w:pPr>
                </w:p>
              </w:tc>
              <w:tc>
                <w:tcPr>
                  <w:tcW w:w="584" w:type="dxa"/>
                </w:tcPr>
                <w:p w:rsidR="000013FF" w:rsidRPr="00256A5C" w:rsidRDefault="000013FF" w:rsidP="000013FF">
                  <w:pPr>
                    <w:tabs>
                      <w:tab w:val="left" w:pos="2820"/>
                    </w:tabs>
                    <w:spacing w:after="0"/>
                    <w:rPr>
                      <w:rFonts w:ascii="Arial" w:eastAsia="Calibri" w:hAnsi="Arial" w:cs="Arial"/>
                      <w:color w:val="00B050"/>
                      <w:sz w:val="20"/>
                      <w:szCs w:val="20"/>
                      <w:lang w:val="en-GB"/>
                    </w:rPr>
                  </w:pPr>
                </w:p>
                <w:p w:rsidR="000013FF" w:rsidRPr="00256A5C" w:rsidRDefault="0004418E" w:rsidP="000013FF">
                  <w:pPr>
                    <w:tabs>
                      <w:tab w:val="left" w:pos="2820"/>
                    </w:tabs>
                    <w:spacing w:after="0"/>
                    <w:rPr>
                      <w:rFonts w:ascii="Arial" w:eastAsia="Calibri" w:hAnsi="Arial" w:cs="Arial"/>
                      <w:color w:val="00B050"/>
                      <w:sz w:val="20"/>
                      <w:szCs w:val="20"/>
                      <w:lang w:val="en-GB"/>
                    </w:rPr>
                  </w:pPr>
                  <w:r>
                    <w:rPr>
                      <w:rFonts w:ascii="Arial" w:eastAsia="Calibri" w:hAnsi="Arial" w:cs="Arial"/>
                      <w:color w:val="00B050"/>
                      <w:sz w:val="20"/>
                      <w:szCs w:val="20"/>
                      <w:lang w:val="en-GB"/>
                    </w:rPr>
                    <w:t xml:space="preserve">             </w:t>
                  </w:r>
                </w:p>
              </w:tc>
              <w:tc>
                <w:tcPr>
                  <w:tcW w:w="2926" w:type="dxa"/>
                </w:tcPr>
                <w:p w:rsidR="000013FF" w:rsidRPr="00256A5C" w:rsidRDefault="000013FF" w:rsidP="00B526BA">
                  <w:pPr>
                    <w:spacing w:after="0" w:line="240" w:lineRule="auto"/>
                    <w:rPr>
                      <w:rFonts w:ascii="Tahoma" w:hAnsi="Tahoma" w:cs="Tahoma"/>
                      <w:color w:val="00B050"/>
                      <w:sz w:val="20"/>
                      <w:szCs w:val="20"/>
                      <w:lang w:val="en-GB"/>
                    </w:rPr>
                  </w:pPr>
                </w:p>
              </w:tc>
              <w:tc>
                <w:tcPr>
                  <w:tcW w:w="786" w:type="dxa"/>
                </w:tcPr>
                <w:p w:rsidR="000013FF" w:rsidRPr="00256A5C" w:rsidRDefault="000013FF" w:rsidP="000013FF">
                  <w:pPr>
                    <w:tabs>
                      <w:tab w:val="left" w:pos="2820"/>
                    </w:tabs>
                    <w:spacing w:after="0"/>
                    <w:rPr>
                      <w:rFonts w:ascii="Arial" w:eastAsia="Calibri" w:hAnsi="Arial" w:cs="Arial"/>
                      <w:color w:val="00B050"/>
                      <w:sz w:val="20"/>
                      <w:szCs w:val="20"/>
                      <w:lang w:val="en-GB"/>
                    </w:rPr>
                  </w:pPr>
                </w:p>
                <w:p w:rsidR="000013FF" w:rsidRPr="00256A5C" w:rsidRDefault="0004418E" w:rsidP="000013FF">
                  <w:pPr>
                    <w:tabs>
                      <w:tab w:val="left" w:pos="2820"/>
                    </w:tabs>
                    <w:spacing w:after="0"/>
                    <w:rPr>
                      <w:rFonts w:ascii="Arial" w:eastAsia="Calibri" w:hAnsi="Arial" w:cs="Arial"/>
                      <w:color w:val="00B050"/>
                      <w:sz w:val="20"/>
                      <w:szCs w:val="20"/>
                      <w:lang w:val="en-GB"/>
                    </w:rPr>
                  </w:pPr>
                  <w:r>
                    <w:rPr>
                      <w:rFonts w:ascii="Arial" w:eastAsia="Calibri" w:hAnsi="Arial" w:cs="Arial"/>
                      <w:color w:val="00B050"/>
                      <w:sz w:val="20"/>
                      <w:szCs w:val="20"/>
                      <w:lang w:val="en-GB"/>
                    </w:rPr>
                    <w:t xml:space="preserve">             </w:t>
                  </w:r>
                </w:p>
              </w:tc>
            </w:tr>
          </w:tbl>
          <w:p w:rsidR="00614A92" w:rsidRPr="00351757" w:rsidRDefault="00614A92" w:rsidP="00216A25">
            <w:pPr>
              <w:tabs>
                <w:tab w:val="left" w:pos="2820"/>
              </w:tabs>
              <w:spacing w:after="0"/>
              <w:rPr>
                <w:rFonts w:ascii="Arial" w:hAnsi="Arial" w:cs="Arial"/>
                <w:color w:val="000000" w:themeColor="text1"/>
                <w:sz w:val="20"/>
                <w:szCs w:val="20"/>
                <w:lang w:val="en-GB"/>
              </w:rPr>
            </w:pPr>
          </w:p>
          <w:p w:rsidR="00614A92" w:rsidRPr="00351757" w:rsidRDefault="00614A92" w:rsidP="00216A25">
            <w:pPr>
              <w:tabs>
                <w:tab w:val="left" w:pos="2820"/>
              </w:tabs>
              <w:spacing w:after="0"/>
              <w:rPr>
                <w:rFonts w:ascii="Arial" w:hAnsi="Arial" w:cs="Arial"/>
                <w:color w:val="000000" w:themeColor="text1"/>
                <w:sz w:val="20"/>
                <w:szCs w:val="20"/>
                <w:lang w:val="en-GB"/>
              </w:rPr>
            </w:pPr>
          </w:p>
        </w:tc>
      </w:tr>
      <w:tr w:rsidR="00614A92" w:rsidRPr="00B526BA" w:rsidTr="00216A25">
        <w:trPr>
          <w:trHeight w:val="349"/>
        </w:trPr>
        <w:tc>
          <w:tcPr>
            <w:tcW w:w="1912" w:type="dxa"/>
            <w:vMerge w:val="restart"/>
            <w:tcBorders>
              <w:left w:val="single" w:sz="12" w:space="0" w:color="auto"/>
            </w:tcBorders>
            <w:shd w:val="clear" w:color="auto" w:fill="CCFFFF"/>
            <w:tcMar>
              <w:left w:w="57" w:type="dxa"/>
              <w:right w:w="57" w:type="dxa"/>
            </w:tcMar>
            <w:vAlign w:val="center"/>
          </w:tcPr>
          <w:p w:rsidR="00614A92" w:rsidRPr="00B526BA" w:rsidRDefault="00614A92" w:rsidP="00216A25">
            <w:pPr>
              <w:tabs>
                <w:tab w:val="left" w:pos="2820"/>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614A92" w:rsidRPr="00351757" w:rsidRDefault="00614A92" w:rsidP="00216A25">
            <w:pPr>
              <w:pStyle w:val="FieldText"/>
              <w:rPr>
                <w:rFonts w:ascii="Arial" w:hAnsi="Arial" w:cs="Arial"/>
                <w:color w:val="000000" w:themeColor="text1"/>
                <w:sz w:val="20"/>
                <w:szCs w:val="20"/>
                <w:lang w:val="en-GB"/>
              </w:rPr>
            </w:pPr>
            <w:r w:rsidRPr="00351757">
              <w:rPr>
                <w:rFonts w:ascii="MS Gothic" w:eastAsia="MS Gothic" w:hAnsi="MS Gothic" w:cs="Arial"/>
                <w:color w:val="000000" w:themeColor="text1"/>
                <w:sz w:val="20"/>
                <w:szCs w:val="20"/>
                <w:lang w:val="en-GB"/>
              </w:rPr>
              <w:t>☐</w:t>
            </w:r>
            <w:r w:rsidRPr="00351757">
              <w:rPr>
                <w:rFonts w:ascii="Arial" w:hAnsi="Arial" w:cs="Arial"/>
                <w:color w:val="000000" w:themeColor="text1"/>
                <w:sz w:val="20"/>
                <w:szCs w:val="20"/>
                <w:lang w:val="en-GB"/>
              </w:rPr>
              <w:t xml:space="preserve"> lectures</w:t>
            </w:r>
          </w:p>
          <w:p w:rsidR="00614A92" w:rsidRPr="00351757" w:rsidRDefault="00614A92" w:rsidP="00216A25">
            <w:pPr>
              <w:pStyle w:val="FieldText"/>
              <w:rPr>
                <w:rFonts w:ascii="Arial" w:hAnsi="Arial" w:cs="Arial"/>
                <w:color w:val="000000" w:themeColor="text1"/>
                <w:sz w:val="20"/>
                <w:szCs w:val="20"/>
                <w:lang w:val="en-GB"/>
              </w:rPr>
            </w:pPr>
            <w:r w:rsidRPr="00351757">
              <w:rPr>
                <w:rFonts w:ascii="MS Gothic" w:eastAsia="MS Gothic" w:hAnsi="MS Gothic" w:cs="Arial"/>
                <w:color w:val="000000" w:themeColor="text1"/>
                <w:sz w:val="20"/>
                <w:szCs w:val="20"/>
                <w:lang w:val="en-GB"/>
              </w:rPr>
              <w:t>☐</w:t>
            </w:r>
            <w:r w:rsidRPr="00351757">
              <w:rPr>
                <w:rFonts w:ascii="Arial" w:hAnsi="Arial" w:cs="Arial"/>
                <w:color w:val="000000" w:themeColor="text1"/>
                <w:sz w:val="20"/>
                <w:szCs w:val="20"/>
                <w:lang w:val="en-GB"/>
              </w:rPr>
              <w:t xml:space="preserve"> seminars and workshops</w:t>
            </w:r>
          </w:p>
          <w:p w:rsidR="00614A92" w:rsidRPr="00351757" w:rsidRDefault="00614A92" w:rsidP="00216A25">
            <w:pPr>
              <w:pStyle w:val="FieldText"/>
              <w:rPr>
                <w:rFonts w:ascii="Arial" w:hAnsi="Arial" w:cs="Arial"/>
                <w:color w:val="000000" w:themeColor="text1"/>
                <w:sz w:val="20"/>
                <w:szCs w:val="20"/>
                <w:lang w:val="en-GB"/>
              </w:rPr>
            </w:pPr>
            <w:r w:rsidRPr="00351757">
              <w:rPr>
                <w:rFonts w:ascii="MS Gothic" w:eastAsia="MS Gothic" w:hAnsi="MS Gothic" w:cs="Arial"/>
                <w:color w:val="000000" w:themeColor="text1"/>
                <w:sz w:val="20"/>
                <w:szCs w:val="20"/>
                <w:lang w:val="en-GB"/>
              </w:rPr>
              <w:t>☐</w:t>
            </w:r>
            <w:r w:rsidRPr="00351757">
              <w:rPr>
                <w:rFonts w:ascii="Arial" w:hAnsi="Arial" w:cs="Arial"/>
                <w:color w:val="000000" w:themeColor="text1"/>
                <w:sz w:val="20"/>
                <w:szCs w:val="20"/>
                <w:lang w:val="en-GB"/>
              </w:rPr>
              <w:t xml:space="preserve"> exercises  </w:t>
            </w:r>
          </w:p>
          <w:p w:rsidR="00614A92" w:rsidRPr="00351757" w:rsidRDefault="00614A92" w:rsidP="00216A25">
            <w:pPr>
              <w:pStyle w:val="FieldText"/>
              <w:rPr>
                <w:rFonts w:ascii="Arial" w:hAnsi="Arial" w:cs="Arial"/>
                <w:b w:val="0"/>
                <w:color w:val="000000" w:themeColor="text1"/>
                <w:sz w:val="20"/>
                <w:szCs w:val="20"/>
                <w:lang w:val="en-GB"/>
              </w:rPr>
            </w:pPr>
            <w:r w:rsidRPr="00351757">
              <w:rPr>
                <w:rFonts w:ascii="MS Gothic" w:eastAsia="MS Gothic" w:hAnsi="MS Gothic" w:cs="Arial"/>
                <w:b w:val="0"/>
                <w:color w:val="000000" w:themeColor="text1"/>
                <w:sz w:val="20"/>
                <w:szCs w:val="20"/>
                <w:lang w:val="en-GB"/>
              </w:rPr>
              <w:t>☐</w:t>
            </w:r>
            <w:r w:rsidRPr="00351757">
              <w:rPr>
                <w:rFonts w:ascii="Arial" w:hAnsi="Arial" w:cs="Arial"/>
                <w:b w:val="0"/>
                <w:color w:val="000000" w:themeColor="text1"/>
                <w:sz w:val="20"/>
                <w:szCs w:val="20"/>
                <w:lang w:val="en-GB"/>
              </w:rPr>
              <w:t xml:space="preserve"> </w:t>
            </w:r>
            <w:r w:rsidRPr="00351757">
              <w:rPr>
                <w:rFonts w:ascii="Arial" w:hAnsi="Arial" w:cs="Arial"/>
                <w:b w:val="0"/>
                <w:i/>
                <w:color w:val="000000" w:themeColor="text1"/>
                <w:sz w:val="20"/>
                <w:szCs w:val="20"/>
                <w:lang w:val="en-GB"/>
              </w:rPr>
              <w:t>on line</w:t>
            </w:r>
            <w:r w:rsidRPr="00351757">
              <w:rPr>
                <w:rFonts w:ascii="Arial" w:hAnsi="Arial" w:cs="Arial"/>
                <w:b w:val="0"/>
                <w:color w:val="000000" w:themeColor="text1"/>
                <w:sz w:val="20"/>
                <w:szCs w:val="20"/>
                <w:lang w:val="en-GB"/>
              </w:rPr>
              <w:t xml:space="preserve"> in entirety</w:t>
            </w:r>
          </w:p>
          <w:p w:rsidR="00614A92" w:rsidRPr="00351757" w:rsidRDefault="00614A92" w:rsidP="00216A25">
            <w:pPr>
              <w:pStyle w:val="FieldText"/>
              <w:rPr>
                <w:rFonts w:ascii="Arial" w:hAnsi="Arial" w:cs="Arial"/>
                <w:b w:val="0"/>
                <w:color w:val="000000" w:themeColor="text1"/>
                <w:sz w:val="20"/>
                <w:szCs w:val="20"/>
                <w:lang w:val="en-GB"/>
              </w:rPr>
            </w:pPr>
            <w:r w:rsidRPr="00351757">
              <w:rPr>
                <w:rFonts w:ascii="MS Gothic" w:eastAsia="MS Gothic" w:hAnsi="MS Gothic" w:cs="Arial"/>
                <w:b w:val="0"/>
                <w:color w:val="000000" w:themeColor="text1"/>
                <w:sz w:val="20"/>
                <w:szCs w:val="20"/>
                <w:lang w:val="en-GB"/>
              </w:rPr>
              <w:t>☐</w:t>
            </w:r>
            <w:r w:rsidRPr="00351757">
              <w:rPr>
                <w:rFonts w:ascii="Arial" w:hAnsi="Arial" w:cs="Arial"/>
                <w:b w:val="0"/>
                <w:color w:val="000000" w:themeColor="text1"/>
                <w:sz w:val="20"/>
                <w:szCs w:val="20"/>
                <w:lang w:val="en-GB"/>
              </w:rPr>
              <w:t xml:space="preserve"> partial e-learning</w:t>
            </w:r>
          </w:p>
          <w:p w:rsidR="00614A92" w:rsidRPr="00351757" w:rsidRDefault="00614A92" w:rsidP="00216A25">
            <w:pPr>
              <w:tabs>
                <w:tab w:val="left" w:pos="2820"/>
              </w:tabs>
              <w:spacing w:after="0"/>
              <w:rPr>
                <w:rFonts w:ascii="Arial" w:hAnsi="Arial" w:cs="Arial"/>
                <w:color w:val="000000" w:themeColor="text1"/>
                <w:sz w:val="20"/>
                <w:szCs w:val="20"/>
                <w:lang w:val="en-GB"/>
              </w:rPr>
            </w:pPr>
            <w:r w:rsidRPr="00351757">
              <w:rPr>
                <w:rFonts w:ascii="MS Gothic" w:eastAsia="MS Gothic" w:hAnsi="MS Gothic" w:cs="Arial"/>
                <w:color w:val="000000" w:themeColor="text1"/>
                <w:sz w:val="20"/>
                <w:szCs w:val="20"/>
                <w:lang w:val="en-GB"/>
              </w:rPr>
              <w:t>☐</w:t>
            </w:r>
            <w:r w:rsidRPr="0035175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614A92" w:rsidRPr="00351757" w:rsidRDefault="00614A92" w:rsidP="00216A25">
            <w:pPr>
              <w:pStyle w:val="FieldText"/>
              <w:rPr>
                <w:rFonts w:ascii="Arial" w:hAnsi="Arial" w:cs="Arial"/>
                <w:b w:val="0"/>
                <w:color w:val="000000" w:themeColor="text1"/>
                <w:sz w:val="20"/>
                <w:szCs w:val="20"/>
                <w:lang w:val="en-GB"/>
              </w:rPr>
            </w:pPr>
            <w:r w:rsidRPr="00351757">
              <w:rPr>
                <w:rFonts w:ascii="MS Gothic" w:eastAsia="MS Gothic" w:hAnsi="MS Gothic" w:cs="Arial"/>
                <w:b w:val="0"/>
                <w:color w:val="000000" w:themeColor="text1"/>
                <w:sz w:val="20"/>
                <w:szCs w:val="20"/>
                <w:lang w:val="en-GB"/>
              </w:rPr>
              <w:t>☐</w:t>
            </w:r>
            <w:r w:rsidRPr="00351757">
              <w:rPr>
                <w:rFonts w:ascii="Arial" w:hAnsi="Arial" w:cs="Arial"/>
                <w:b w:val="0"/>
                <w:color w:val="000000" w:themeColor="text1"/>
                <w:sz w:val="20"/>
                <w:szCs w:val="20"/>
                <w:lang w:val="en-GB"/>
              </w:rPr>
              <w:t xml:space="preserve"> independent assignments</w:t>
            </w:r>
          </w:p>
          <w:p w:rsidR="00614A92" w:rsidRPr="00351757" w:rsidRDefault="00614A92" w:rsidP="00216A25">
            <w:pPr>
              <w:pStyle w:val="FieldText"/>
              <w:rPr>
                <w:rFonts w:ascii="Arial" w:hAnsi="Arial" w:cs="Arial"/>
                <w:b w:val="0"/>
                <w:color w:val="000000" w:themeColor="text1"/>
                <w:sz w:val="20"/>
                <w:szCs w:val="20"/>
                <w:lang w:val="en-GB"/>
              </w:rPr>
            </w:pPr>
            <w:r w:rsidRPr="00351757">
              <w:rPr>
                <w:rFonts w:ascii="MS Gothic" w:eastAsia="MS Gothic" w:hAnsi="MS Gothic" w:cs="Arial"/>
                <w:b w:val="0"/>
                <w:color w:val="000000" w:themeColor="text1"/>
                <w:sz w:val="20"/>
                <w:szCs w:val="20"/>
                <w:lang w:val="en-GB"/>
              </w:rPr>
              <w:t>☐</w:t>
            </w:r>
            <w:r w:rsidRPr="00351757">
              <w:rPr>
                <w:rFonts w:ascii="Arial" w:hAnsi="Arial" w:cs="Arial"/>
                <w:b w:val="0"/>
                <w:color w:val="000000" w:themeColor="text1"/>
                <w:sz w:val="20"/>
                <w:szCs w:val="20"/>
                <w:lang w:val="en-GB"/>
              </w:rPr>
              <w:t xml:space="preserve"> multimedia </w:t>
            </w:r>
          </w:p>
          <w:p w:rsidR="00614A92" w:rsidRPr="00351757" w:rsidRDefault="00614A92" w:rsidP="00216A25">
            <w:pPr>
              <w:pStyle w:val="FieldText"/>
              <w:rPr>
                <w:rFonts w:ascii="Arial" w:hAnsi="Arial" w:cs="Arial"/>
                <w:b w:val="0"/>
                <w:color w:val="000000" w:themeColor="text1"/>
                <w:sz w:val="20"/>
                <w:szCs w:val="20"/>
                <w:lang w:val="en-GB"/>
              </w:rPr>
            </w:pPr>
            <w:r w:rsidRPr="00351757">
              <w:rPr>
                <w:rFonts w:ascii="MS Gothic" w:eastAsia="MS Gothic" w:hAnsi="MS Gothic" w:cs="Arial"/>
                <w:b w:val="0"/>
                <w:color w:val="000000" w:themeColor="text1"/>
                <w:sz w:val="20"/>
                <w:szCs w:val="20"/>
                <w:lang w:val="en-GB"/>
              </w:rPr>
              <w:t>☐</w:t>
            </w:r>
            <w:r w:rsidRPr="00351757">
              <w:rPr>
                <w:rFonts w:ascii="Arial" w:hAnsi="Arial" w:cs="Arial"/>
                <w:b w:val="0"/>
                <w:color w:val="000000" w:themeColor="text1"/>
                <w:sz w:val="20"/>
                <w:szCs w:val="20"/>
                <w:lang w:val="en-GB"/>
              </w:rPr>
              <w:t xml:space="preserve"> laboratory</w:t>
            </w:r>
          </w:p>
          <w:p w:rsidR="00614A92" w:rsidRPr="00351757" w:rsidRDefault="00614A92" w:rsidP="00216A25">
            <w:pPr>
              <w:pStyle w:val="FieldText"/>
              <w:rPr>
                <w:rFonts w:ascii="Arial" w:hAnsi="Arial" w:cs="Arial"/>
                <w:b w:val="0"/>
                <w:color w:val="000000" w:themeColor="text1"/>
                <w:sz w:val="20"/>
                <w:szCs w:val="20"/>
                <w:lang w:val="en-GB"/>
              </w:rPr>
            </w:pPr>
            <w:r w:rsidRPr="00351757">
              <w:rPr>
                <w:rFonts w:ascii="MS Gothic" w:eastAsia="MS Gothic" w:hAnsi="MS Gothic" w:cs="Arial"/>
                <w:b w:val="0"/>
                <w:color w:val="000000" w:themeColor="text1"/>
                <w:sz w:val="20"/>
                <w:szCs w:val="20"/>
                <w:lang w:val="en-GB"/>
              </w:rPr>
              <w:t>☐</w:t>
            </w:r>
            <w:r w:rsidRPr="00351757">
              <w:rPr>
                <w:rFonts w:ascii="Arial" w:hAnsi="Arial" w:cs="Arial"/>
                <w:b w:val="0"/>
                <w:color w:val="000000" w:themeColor="text1"/>
                <w:sz w:val="20"/>
                <w:szCs w:val="20"/>
                <w:lang w:val="en-GB"/>
              </w:rPr>
              <w:t xml:space="preserve"> work with mentor</w:t>
            </w:r>
          </w:p>
          <w:p w:rsidR="00614A92" w:rsidRPr="00351757" w:rsidRDefault="00614A92" w:rsidP="00216A25">
            <w:pPr>
              <w:tabs>
                <w:tab w:val="left" w:pos="2820"/>
              </w:tabs>
              <w:spacing w:after="0"/>
              <w:rPr>
                <w:rFonts w:ascii="Arial" w:hAnsi="Arial" w:cs="Arial"/>
                <w:color w:val="000000" w:themeColor="text1"/>
                <w:sz w:val="20"/>
                <w:szCs w:val="20"/>
                <w:lang w:val="en-GB"/>
              </w:rPr>
            </w:pPr>
            <w:r w:rsidRPr="00351757">
              <w:rPr>
                <w:rFonts w:ascii="MS Gothic" w:eastAsia="MS Gothic" w:hAnsi="MS Gothic" w:cs="Arial"/>
                <w:color w:val="000000" w:themeColor="text1"/>
                <w:sz w:val="20"/>
                <w:szCs w:val="20"/>
                <w:lang w:val="en-GB"/>
              </w:rPr>
              <w:t>☐</w:t>
            </w:r>
            <w:r w:rsidRPr="00351757">
              <w:rPr>
                <w:rFonts w:ascii="Arial" w:hAnsi="Arial" w:cs="Arial"/>
                <w:color w:val="000000" w:themeColor="text1"/>
                <w:sz w:val="20"/>
                <w:szCs w:val="20"/>
                <w:lang w:val="en-GB"/>
              </w:rPr>
              <w:t xml:space="preserve"> </w:t>
            </w:r>
            <w:r w:rsidR="002111A1"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002111A1" w:rsidRPr="00351757">
              <w:rPr>
                <w:rFonts w:ascii="Arial" w:hAnsi="Arial" w:cs="Arial"/>
                <w:color w:val="000000" w:themeColor="text1"/>
                <w:sz w:val="20"/>
                <w:szCs w:val="20"/>
                <w:lang w:val="en-GB"/>
              </w:rPr>
            </w:r>
            <w:r w:rsidR="002111A1"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002111A1" w:rsidRPr="00351757">
              <w:rPr>
                <w:rFonts w:ascii="Arial" w:hAnsi="Arial" w:cs="Arial"/>
                <w:color w:val="000000" w:themeColor="text1"/>
                <w:sz w:val="20"/>
                <w:szCs w:val="20"/>
                <w:lang w:val="en-GB"/>
              </w:rPr>
              <w:fldChar w:fldCharType="end"/>
            </w:r>
            <w:r w:rsidRPr="00351757">
              <w:rPr>
                <w:rFonts w:ascii="Arial" w:hAnsi="Arial" w:cs="Arial"/>
                <w:color w:val="000000" w:themeColor="text1"/>
                <w:sz w:val="20"/>
                <w:szCs w:val="20"/>
                <w:lang w:val="en-GB"/>
              </w:rPr>
              <w:t xml:space="preserve"> (other)</w:t>
            </w:r>
            <w:r w:rsidRPr="00351757">
              <w:rPr>
                <w:rFonts w:ascii="Arial" w:hAnsi="Arial" w:cs="Arial"/>
                <w:b/>
                <w:color w:val="000000" w:themeColor="text1"/>
                <w:sz w:val="20"/>
                <w:szCs w:val="20"/>
                <w:lang w:val="en-GB"/>
              </w:rPr>
              <w:t xml:space="preserve"> </w:t>
            </w:r>
            <w:r w:rsidRPr="00351757">
              <w:rPr>
                <w:rFonts w:ascii="Arial" w:hAnsi="Arial" w:cs="Arial"/>
                <w:b/>
                <w:color w:val="000000" w:themeColor="text1"/>
                <w:sz w:val="20"/>
                <w:szCs w:val="20"/>
                <w:bdr w:val="single" w:sz="12" w:space="0" w:color="auto"/>
                <w:lang w:val="en-GB"/>
              </w:rPr>
              <w:t xml:space="preserve"> </w:t>
            </w:r>
          </w:p>
        </w:tc>
      </w:tr>
      <w:tr w:rsidR="00614A92" w:rsidRPr="00B526BA" w:rsidTr="00216A25">
        <w:trPr>
          <w:trHeight w:val="577"/>
        </w:trPr>
        <w:tc>
          <w:tcPr>
            <w:tcW w:w="1912" w:type="dxa"/>
            <w:vMerge/>
            <w:tcBorders>
              <w:left w:val="single" w:sz="12" w:space="0" w:color="auto"/>
            </w:tcBorders>
            <w:shd w:val="clear" w:color="auto" w:fill="CCFFFF"/>
            <w:tcMar>
              <w:left w:w="57" w:type="dxa"/>
              <w:right w:w="57" w:type="dxa"/>
            </w:tcMar>
            <w:vAlign w:val="center"/>
          </w:tcPr>
          <w:p w:rsidR="00614A92" w:rsidRPr="00B526BA" w:rsidRDefault="00614A92" w:rsidP="00216A25">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614A92" w:rsidRPr="00351757" w:rsidRDefault="00614A92" w:rsidP="00216A25">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614A92" w:rsidRPr="00351757" w:rsidRDefault="00614A92" w:rsidP="00216A25">
            <w:pPr>
              <w:pStyle w:val="FieldText"/>
              <w:rPr>
                <w:rFonts w:ascii="Arial" w:hAnsi="Arial" w:cs="Arial"/>
                <w:b w:val="0"/>
                <w:color w:val="000000" w:themeColor="text1"/>
                <w:sz w:val="20"/>
                <w:szCs w:val="20"/>
                <w:lang w:val="en-GB"/>
              </w:rPr>
            </w:pPr>
          </w:p>
        </w:tc>
      </w:tr>
      <w:tr w:rsidR="00D61147" w:rsidRPr="00B526BA"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D61147" w:rsidRPr="00B526BA" w:rsidRDefault="00D61147" w:rsidP="00D61147">
            <w:pPr>
              <w:tabs>
                <w:tab w:val="left" w:pos="2820"/>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Student</w:t>
            </w:r>
            <w:r w:rsidRPr="00B526BA">
              <w:rPr>
                <w:rStyle w:val="CommentReference"/>
                <w:lang w:val="en-GB"/>
              </w:rPr>
              <w:t xml:space="preserve"> </w:t>
            </w:r>
            <w:r w:rsidRPr="00B526BA">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D61147" w:rsidRPr="00351757" w:rsidRDefault="00861D76" w:rsidP="00D61147">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Students will have to participate in the course through various evaluation and/or self-evaluation procedures in the form of </w:t>
            </w:r>
            <w:r w:rsidRPr="00C310B3">
              <w:rPr>
                <w:rFonts w:ascii="Arial" w:hAnsi="Arial" w:cs="Arial"/>
                <w:strike/>
                <w:color w:val="FF0000"/>
                <w:sz w:val="20"/>
                <w:szCs w:val="20"/>
                <w:lang w:val="en-GB"/>
              </w:rPr>
              <w:t>4 short tests</w:t>
            </w:r>
            <w:r w:rsidRPr="00C310B3">
              <w:rPr>
                <w:rFonts w:ascii="Arial" w:hAnsi="Arial" w:cs="Arial"/>
                <w:color w:val="000000" w:themeColor="text1"/>
                <w:sz w:val="20"/>
                <w:szCs w:val="20"/>
                <w:lang w:val="en-GB"/>
              </w:rPr>
              <w:t xml:space="preserve"> </w:t>
            </w:r>
            <w:r w:rsidRPr="00C310B3">
              <w:rPr>
                <w:rFonts w:ascii="Arial" w:hAnsi="Arial" w:cs="Arial"/>
                <w:color w:val="00B050"/>
                <w:sz w:val="20"/>
                <w:szCs w:val="20"/>
                <w:lang w:val="en-GB"/>
              </w:rPr>
              <w:t xml:space="preserve">quizzes </w:t>
            </w:r>
            <w:r w:rsidRPr="007C7985">
              <w:rPr>
                <w:rFonts w:ascii="Arial" w:hAnsi="Arial" w:cs="Arial"/>
                <w:color w:val="000000" w:themeColor="text1"/>
                <w:sz w:val="20"/>
                <w:szCs w:val="20"/>
                <w:lang w:val="en-GB"/>
              </w:rPr>
              <w:t>on the digital platform of the course, writing assignments given by the lecturers or in person discussions in class</w:t>
            </w:r>
            <w:r>
              <w:rPr>
                <w:rFonts w:ascii="Arial" w:hAnsi="Arial" w:cs="Arial"/>
                <w:color w:val="000000" w:themeColor="text1"/>
                <w:sz w:val="20"/>
                <w:szCs w:val="20"/>
                <w:lang w:val="en-GB"/>
              </w:rPr>
              <w:t xml:space="preserve"> </w:t>
            </w:r>
            <w:r w:rsidRPr="00C310B3">
              <w:rPr>
                <w:rFonts w:ascii="Arial" w:hAnsi="Arial" w:cs="Arial"/>
                <w:color w:val="00B050"/>
                <w:sz w:val="20"/>
                <w:szCs w:val="20"/>
                <w:lang w:val="en-GB"/>
              </w:rPr>
              <w:t>concerning European law and its application.</w:t>
            </w:r>
          </w:p>
        </w:tc>
      </w:tr>
      <w:tr w:rsidR="00D61147" w:rsidRPr="00B526BA" w:rsidTr="00216A2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61147" w:rsidRPr="00B526BA" w:rsidRDefault="00D61147" w:rsidP="00D61147">
            <w:pPr>
              <w:tabs>
                <w:tab w:val="left" w:pos="2820"/>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 xml:space="preserve">Screening student work </w:t>
            </w:r>
            <w:r w:rsidRPr="00B526BA">
              <w:rPr>
                <w:rFonts w:ascii="Arial" w:hAnsi="Arial" w:cs="Arial"/>
                <w:i/>
                <w:color w:val="000000"/>
                <w:sz w:val="20"/>
                <w:szCs w:val="20"/>
                <w:lang w:val="en-GB"/>
              </w:rPr>
              <w:t>(name the proportion of ECTS credits for each</w:t>
            </w:r>
            <w:r w:rsidRPr="00B526BA">
              <w:rPr>
                <w:rStyle w:val="CommentReference"/>
                <w:lang w:val="en-GB"/>
              </w:rPr>
              <w:t xml:space="preserve"> </w:t>
            </w:r>
            <w:r w:rsidRPr="00B526BA">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D61147" w:rsidRPr="00351757" w:rsidRDefault="00D61147" w:rsidP="00351757">
            <w:pPr>
              <w:pStyle w:val="FieldText"/>
              <w:rPr>
                <w:rFonts w:ascii="Arial" w:hAnsi="Arial" w:cs="Arial"/>
                <w:b w:val="0"/>
                <w:strike/>
                <w:color w:val="000000" w:themeColor="text1"/>
                <w:sz w:val="20"/>
                <w:szCs w:val="20"/>
                <w:lang w:val="en-GB"/>
              </w:rPr>
            </w:pPr>
          </w:p>
        </w:tc>
        <w:tc>
          <w:tcPr>
            <w:tcW w:w="1276" w:type="dxa"/>
            <w:gridSpan w:val="3"/>
            <w:tcBorders>
              <w:top w:val="single" w:sz="12" w:space="0" w:color="auto"/>
            </w:tcBorders>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fldChar w:fldCharType="begin">
                <w:ffData>
                  <w:name w:val="Text1"/>
                  <w:enabled/>
                  <w:calcOnExit w:val="0"/>
                  <w:textInput/>
                </w:ffData>
              </w:fldChar>
            </w:r>
            <w:r w:rsidRPr="00351757">
              <w:rPr>
                <w:rFonts w:ascii="Arial" w:hAnsi="Arial" w:cs="Arial"/>
                <w:b w:val="0"/>
                <w:color w:val="000000" w:themeColor="text1"/>
                <w:sz w:val="20"/>
                <w:szCs w:val="20"/>
                <w:lang w:val="en-GB"/>
              </w:rPr>
              <w:instrText xml:space="preserve"> FORMTEXT </w:instrText>
            </w:r>
            <w:r w:rsidRPr="00351757">
              <w:rPr>
                <w:rFonts w:ascii="Arial" w:hAnsi="Arial" w:cs="Arial"/>
                <w:b w:val="0"/>
                <w:color w:val="000000" w:themeColor="text1"/>
                <w:sz w:val="20"/>
                <w:szCs w:val="20"/>
                <w:lang w:val="en-GB"/>
              </w:rPr>
            </w:r>
            <w:r w:rsidRPr="00351757">
              <w:rPr>
                <w:rFonts w:ascii="Arial" w:hAnsi="Arial" w:cs="Arial"/>
                <w:b w:val="0"/>
                <w:color w:val="000000" w:themeColor="text1"/>
                <w:sz w:val="20"/>
                <w:szCs w:val="20"/>
                <w:lang w:val="en-GB"/>
              </w:rPr>
              <w:fldChar w:fldCharType="separate"/>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fldChar w:fldCharType="begin">
                <w:ffData>
                  <w:name w:val="Text1"/>
                  <w:enabled/>
                  <w:calcOnExit w:val="0"/>
                  <w:textInput/>
                </w:ffData>
              </w:fldChar>
            </w:r>
            <w:r w:rsidRPr="00351757">
              <w:rPr>
                <w:rFonts w:ascii="Arial" w:hAnsi="Arial" w:cs="Arial"/>
                <w:b w:val="0"/>
                <w:color w:val="000000" w:themeColor="text1"/>
                <w:sz w:val="20"/>
                <w:szCs w:val="20"/>
                <w:lang w:val="en-GB"/>
              </w:rPr>
              <w:instrText xml:space="preserve"> FORMTEXT </w:instrText>
            </w:r>
            <w:r w:rsidRPr="00351757">
              <w:rPr>
                <w:rFonts w:ascii="Arial" w:hAnsi="Arial" w:cs="Arial"/>
                <w:b w:val="0"/>
                <w:color w:val="000000" w:themeColor="text1"/>
                <w:sz w:val="20"/>
                <w:szCs w:val="20"/>
                <w:lang w:val="en-GB"/>
              </w:rPr>
            </w:r>
            <w:r w:rsidRPr="00351757">
              <w:rPr>
                <w:rFonts w:ascii="Arial" w:hAnsi="Arial" w:cs="Arial"/>
                <w:b w:val="0"/>
                <w:color w:val="000000" w:themeColor="text1"/>
                <w:sz w:val="20"/>
                <w:szCs w:val="20"/>
                <w:lang w:val="en-GB"/>
              </w:rPr>
              <w:fldChar w:fldCharType="separate"/>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fldChar w:fldCharType="end"/>
            </w:r>
          </w:p>
        </w:tc>
      </w:tr>
      <w:tr w:rsidR="00D61147" w:rsidRPr="00B526BA" w:rsidTr="00216A25">
        <w:trPr>
          <w:trHeight w:val="397"/>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Report</w:t>
            </w:r>
          </w:p>
        </w:tc>
        <w:tc>
          <w:tcPr>
            <w:tcW w:w="1170" w:type="dxa"/>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fldChar w:fldCharType="begin">
                <w:ffData>
                  <w:name w:val="Text1"/>
                  <w:enabled/>
                  <w:calcOnExit w:val="0"/>
                  <w:textInput/>
                </w:ffData>
              </w:fldChar>
            </w:r>
            <w:r w:rsidRPr="00351757">
              <w:rPr>
                <w:rFonts w:ascii="Arial" w:hAnsi="Arial" w:cs="Arial"/>
                <w:b w:val="0"/>
                <w:color w:val="000000" w:themeColor="text1"/>
                <w:sz w:val="20"/>
                <w:szCs w:val="20"/>
                <w:lang w:val="en-GB"/>
              </w:rPr>
              <w:instrText xml:space="preserve"> FORMTEXT </w:instrText>
            </w:r>
            <w:r w:rsidRPr="00351757">
              <w:rPr>
                <w:rFonts w:ascii="Arial" w:hAnsi="Arial" w:cs="Arial"/>
                <w:b w:val="0"/>
                <w:color w:val="000000" w:themeColor="text1"/>
                <w:sz w:val="20"/>
                <w:szCs w:val="20"/>
                <w:lang w:val="en-GB"/>
              </w:rPr>
            </w:r>
            <w:r w:rsidRPr="00351757">
              <w:rPr>
                <w:rFonts w:ascii="Arial" w:hAnsi="Arial" w:cs="Arial"/>
                <w:b w:val="0"/>
                <w:color w:val="000000" w:themeColor="text1"/>
                <w:sz w:val="20"/>
                <w:szCs w:val="20"/>
                <w:lang w:val="en-GB"/>
              </w:rPr>
              <w:fldChar w:fldCharType="separate"/>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fldChar w:fldCharType="begin">
                <w:ffData>
                  <w:name w:val="Text1"/>
                  <w:enabled/>
                  <w:calcOnExit w:val="0"/>
                  <w:textInput/>
                </w:ffData>
              </w:fldChar>
            </w:r>
            <w:r w:rsidRPr="00351757">
              <w:rPr>
                <w:rFonts w:ascii="Arial" w:hAnsi="Arial" w:cs="Arial"/>
                <w:b w:val="0"/>
                <w:color w:val="000000" w:themeColor="text1"/>
                <w:sz w:val="20"/>
                <w:szCs w:val="20"/>
                <w:lang w:val="en-GB"/>
              </w:rPr>
              <w:instrText xml:space="preserve"> FORMTEXT </w:instrText>
            </w:r>
            <w:r w:rsidRPr="00351757">
              <w:rPr>
                <w:rFonts w:ascii="Arial" w:hAnsi="Arial" w:cs="Arial"/>
                <w:b w:val="0"/>
                <w:color w:val="000000" w:themeColor="text1"/>
                <w:sz w:val="20"/>
                <w:szCs w:val="20"/>
                <w:lang w:val="en-GB"/>
              </w:rPr>
            </w:r>
            <w:r w:rsidRPr="00351757">
              <w:rPr>
                <w:rFonts w:ascii="Arial" w:hAnsi="Arial" w:cs="Arial"/>
                <w:b w:val="0"/>
                <w:color w:val="000000" w:themeColor="text1"/>
                <w:sz w:val="20"/>
                <w:szCs w:val="20"/>
                <w:lang w:val="en-GB"/>
              </w:rPr>
              <w:fldChar w:fldCharType="separate"/>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fldChar w:fldCharType="end"/>
            </w:r>
            <w:r w:rsidRPr="0035175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fldChar w:fldCharType="begin">
                <w:ffData>
                  <w:name w:val="Text1"/>
                  <w:enabled/>
                  <w:calcOnExit w:val="0"/>
                  <w:textInput/>
                </w:ffData>
              </w:fldChar>
            </w:r>
            <w:r w:rsidRPr="00351757">
              <w:rPr>
                <w:rFonts w:ascii="Arial" w:hAnsi="Arial" w:cs="Arial"/>
                <w:b w:val="0"/>
                <w:color w:val="000000" w:themeColor="text1"/>
                <w:sz w:val="20"/>
                <w:szCs w:val="20"/>
                <w:lang w:val="en-GB"/>
              </w:rPr>
              <w:instrText xml:space="preserve"> FORMTEXT </w:instrText>
            </w:r>
            <w:r w:rsidRPr="00351757">
              <w:rPr>
                <w:rFonts w:ascii="Arial" w:hAnsi="Arial" w:cs="Arial"/>
                <w:b w:val="0"/>
                <w:color w:val="000000" w:themeColor="text1"/>
                <w:sz w:val="20"/>
                <w:szCs w:val="20"/>
                <w:lang w:val="en-GB"/>
              </w:rPr>
            </w:r>
            <w:r w:rsidRPr="00351757">
              <w:rPr>
                <w:rFonts w:ascii="Arial" w:hAnsi="Arial" w:cs="Arial"/>
                <w:b w:val="0"/>
                <w:color w:val="000000" w:themeColor="text1"/>
                <w:sz w:val="20"/>
                <w:szCs w:val="20"/>
                <w:lang w:val="en-GB"/>
              </w:rPr>
              <w:fldChar w:fldCharType="separate"/>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fldChar w:fldCharType="end"/>
            </w:r>
          </w:p>
        </w:tc>
      </w:tr>
      <w:tr w:rsidR="00D61147" w:rsidRPr="00B526BA" w:rsidTr="00216A25">
        <w:trPr>
          <w:trHeight w:val="397"/>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Essay</w:t>
            </w:r>
          </w:p>
        </w:tc>
        <w:tc>
          <w:tcPr>
            <w:tcW w:w="850" w:type="dxa"/>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fldChar w:fldCharType="begin">
                <w:ffData>
                  <w:name w:val="Text1"/>
                  <w:enabled/>
                  <w:calcOnExit w:val="0"/>
                  <w:textInput/>
                </w:ffData>
              </w:fldChar>
            </w:r>
            <w:r w:rsidRPr="00351757">
              <w:rPr>
                <w:rFonts w:ascii="Arial" w:hAnsi="Arial" w:cs="Arial"/>
                <w:b w:val="0"/>
                <w:color w:val="000000" w:themeColor="text1"/>
                <w:sz w:val="20"/>
                <w:szCs w:val="20"/>
                <w:lang w:val="en-GB"/>
              </w:rPr>
              <w:instrText xml:space="preserve"> FORMTEXT </w:instrText>
            </w:r>
            <w:r w:rsidRPr="00351757">
              <w:rPr>
                <w:rFonts w:ascii="Arial" w:hAnsi="Arial" w:cs="Arial"/>
                <w:b w:val="0"/>
                <w:color w:val="000000" w:themeColor="text1"/>
                <w:sz w:val="20"/>
                <w:szCs w:val="20"/>
                <w:lang w:val="en-GB"/>
              </w:rPr>
            </w:r>
            <w:r w:rsidRPr="00351757">
              <w:rPr>
                <w:rFonts w:ascii="Arial" w:hAnsi="Arial" w:cs="Arial"/>
                <w:b w:val="0"/>
                <w:color w:val="000000" w:themeColor="text1"/>
                <w:sz w:val="20"/>
                <w:szCs w:val="20"/>
                <w:lang w:val="en-GB"/>
              </w:rPr>
              <w:fldChar w:fldCharType="separate"/>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fldChar w:fldCharType="end"/>
            </w:r>
            <w:r w:rsidRPr="0035175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fldChar w:fldCharType="begin">
                <w:ffData>
                  <w:name w:val="Text1"/>
                  <w:enabled/>
                  <w:calcOnExit w:val="0"/>
                  <w:textInput/>
                </w:ffData>
              </w:fldChar>
            </w:r>
            <w:r w:rsidRPr="00351757">
              <w:rPr>
                <w:rFonts w:ascii="Arial" w:hAnsi="Arial" w:cs="Arial"/>
                <w:b w:val="0"/>
                <w:color w:val="000000" w:themeColor="text1"/>
                <w:sz w:val="20"/>
                <w:szCs w:val="20"/>
                <w:lang w:val="en-GB"/>
              </w:rPr>
              <w:instrText xml:space="preserve"> FORMTEXT </w:instrText>
            </w:r>
            <w:r w:rsidRPr="00351757">
              <w:rPr>
                <w:rFonts w:ascii="Arial" w:hAnsi="Arial" w:cs="Arial"/>
                <w:b w:val="0"/>
                <w:color w:val="000000" w:themeColor="text1"/>
                <w:sz w:val="20"/>
                <w:szCs w:val="20"/>
                <w:lang w:val="en-GB"/>
              </w:rPr>
            </w:r>
            <w:r w:rsidRPr="00351757">
              <w:rPr>
                <w:rFonts w:ascii="Arial" w:hAnsi="Arial" w:cs="Arial"/>
                <w:b w:val="0"/>
                <w:color w:val="000000" w:themeColor="text1"/>
                <w:sz w:val="20"/>
                <w:szCs w:val="20"/>
                <w:lang w:val="en-GB"/>
              </w:rPr>
              <w:fldChar w:fldCharType="separate"/>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t> </w:t>
            </w:r>
            <w:r w:rsidRPr="00351757">
              <w:rPr>
                <w:rFonts w:ascii="Arial" w:hAnsi="Arial" w:cs="Arial"/>
                <w:b w:val="0"/>
                <w:color w:val="000000" w:themeColor="text1"/>
                <w:sz w:val="20"/>
                <w:szCs w:val="20"/>
                <w:lang w:val="en-GB"/>
              </w:rPr>
              <w:fldChar w:fldCharType="end"/>
            </w:r>
          </w:p>
        </w:tc>
      </w:tr>
      <w:tr w:rsidR="00D61147" w:rsidRPr="00B526BA" w:rsidTr="00216A25">
        <w:trPr>
          <w:trHeight w:val="397"/>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Tests</w:t>
            </w:r>
          </w:p>
        </w:tc>
        <w:tc>
          <w:tcPr>
            <w:tcW w:w="850" w:type="dxa"/>
            <w:tcMar>
              <w:left w:w="57" w:type="dxa"/>
              <w:right w:w="57" w:type="dxa"/>
            </w:tcMar>
            <w:vAlign w:val="center"/>
          </w:tcPr>
          <w:p w:rsidR="00D61147" w:rsidRPr="0045489E" w:rsidRDefault="00D61147" w:rsidP="00D93829">
            <w:pPr>
              <w:pStyle w:val="FieldText"/>
              <w:rPr>
                <w:rFonts w:ascii="Arial" w:hAnsi="Arial" w:cs="Arial"/>
                <w:b w:val="0"/>
                <w:color w:val="000000" w:themeColor="text1"/>
                <w:sz w:val="20"/>
                <w:szCs w:val="20"/>
                <w:lang w:val="en-GB"/>
              </w:rPr>
            </w:pPr>
            <w:r w:rsidRPr="0045489E">
              <w:rPr>
                <w:rFonts w:ascii="Arial" w:hAnsi="Arial" w:cs="Arial"/>
                <w:b w:val="0"/>
                <w:color w:val="000000" w:themeColor="text1"/>
                <w:sz w:val="20"/>
                <w:szCs w:val="20"/>
                <w:lang w:val="en-GB"/>
              </w:rPr>
              <w:t xml:space="preserve"> </w:t>
            </w:r>
            <w:r w:rsidR="00D93829" w:rsidRPr="0045489E">
              <w:rPr>
                <w:rFonts w:ascii="Arial" w:hAnsi="Arial" w:cs="Arial"/>
                <w:b w:val="0"/>
                <w:color w:val="000000" w:themeColor="text1"/>
                <w:sz w:val="20"/>
                <w:szCs w:val="20"/>
                <w:lang w:val="en-GB"/>
              </w:rPr>
              <w:t>1</w:t>
            </w:r>
            <w:r w:rsidRPr="0045489E">
              <w:rPr>
                <w:rFonts w:ascii="Arial" w:hAnsi="Arial" w:cs="Arial"/>
                <w:b w:val="0"/>
                <w:strike/>
                <w:color w:val="000000" w:themeColor="text1"/>
                <w:sz w:val="20"/>
                <w:szCs w:val="20"/>
                <w:lang w:val="en-GB"/>
              </w:rPr>
              <w:t xml:space="preserve"> </w:t>
            </w:r>
            <w:r w:rsidRPr="0045489E">
              <w:rPr>
                <w:rFonts w:ascii="Arial" w:hAnsi="Arial" w:cs="Arial"/>
                <w:b w:val="0"/>
                <w:color w:val="000000" w:themeColor="text1"/>
                <w:sz w:val="20"/>
                <w:szCs w:val="20"/>
                <w:lang w:val="en-GB"/>
              </w:rPr>
              <w:t>ECTS*</w:t>
            </w:r>
          </w:p>
        </w:tc>
        <w:tc>
          <w:tcPr>
            <w:tcW w:w="1276" w:type="dxa"/>
            <w:gridSpan w:val="3"/>
            <w:tcMar>
              <w:left w:w="57" w:type="dxa"/>
              <w:right w:w="57" w:type="dxa"/>
            </w:tcMar>
            <w:vAlign w:val="center"/>
          </w:tcPr>
          <w:p w:rsidR="00D61147" w:rsidRPr="00351757" w:rsidRDefault="00D61147" w:rsidP="00D61147">
            <w:pPr>
              <w:pStyle w:val="FieldText"/>
              <w:rPr>
                <w:rFonts w:ascii="Arial" w:hAnsi="Arial" w:cs="Arial"/>
                <w:b w:val="0"/>
                <w:color w:val="000000" w:themeColor="text1"/>
                <w:sz w:val="20"/>
                <w:szCs w:val="20"/>
                <w:lang w:val="en-GB"/>
              </w:rPr>
            </w:pPr>
            <w:r w:rsidRPr="00351757">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t>2.ECTS</w:t>
            </w:r>
          </w:p>
        </w:tc>
        <w:tc>
          <w:tcPr>
            <w:tcW w:w="1665" w:type="dxa"/>
            <w:gridSpan w:val="5"/>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r w:rsidRPr="0035175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61147" w:rsidRPr="00B526BA" w:rsidRDefault="00D61147" w:rsidP="00D61147">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highlight w:val="yellow"/>
                <w:lang w:val="en-GB"/>
              </w:rPr>
            </w:pPr>
            <w:r w:rsidRPr="0035175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highlight w:val="yellow"/>
                <w:lang w:val="en-GB"/>
              </w:rPr>
            </w:pPr>
            <w:r w:rsidRPr="00351757">
              <w:rPr>
                <w:rFonts w:ascii="Arial" w:hAnsi="Arial" w:cs="Arial"/>
                <w:color w:val="000000" w:themeColor="text1"/>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highlight w:val="yellow"/>
                <w:lang w:val="en-GB"/>
              </w:rPr>
            </w:pPr>
            <w:r w:rsidRPr="0035175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highlight w:val="yellow"/>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r w:rsidRPr="0035175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61147" w:rsidRPr="00B526BA" w:rsidRDefault="00D61147" w:rsidP="00D61147">
            <w:pPr>
              <w:tabs>
                <w:tab w:val="left" w:pos="360"/>
                <w:tab w:val="left" w:pos="540"/>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61147" w:rsidRPr="00351757" w:rsidRDefault="00D61147" w:rsidP="00D61147">
            <w:pPr>
              <w:tabs>
                <w:tab w:val="left" w:pos="2820"/>
              </w:tabs>
              <w:spacing w:after="0"/>
              <w:jc w:val="both"/>
              <w:rPr>
                <w:rFonts w:ascii="Arial" w:hAnsi="Arial" w:cs="Arial"/>
                <w:color w:val="000000" w:themeColor="text1"/>
                <w:sz w:val="20"/>
                <w:szCs w:val="20"/>
                <w:lang w:val="en-GB"/>
              </w:rPr>
            </w:pPr>
            <w:r w:rsidRPr="00351757">
              <w:rPr>
                <w:rFonts w:ascii="Arial" w:hAnsi="Arial" w:cs="Arial"/>
                <w:color w:val="000000" w:themeColor="text1"/>
                <w:sz w:val="20"/>
                <w:szCs w:val="20"/>
                <w:lang w:val="en-GB"/>
              </w:rPr>
              <w:t>Two tests will be organized during the term. For the access to the second test, a passing grade in the first test is required. The final grade represents the weighted arithmetic mean of the (passing) grades of both tests. Students who pass both tests, are exempt from the final exam. If students wish to achieve a higher grade, they are required to take the oral part of the final exam.</w:t>
            </w:r>
          </w:p>
          <w:p w:rsidR="00D61147" w:rsidRPr="00351757" w:rsidRDefault="00D61147" w:rsidP="00D61147">
            <w:pPr>
              <w:tabs>
                <w:tab w:val="left" w:pos="2820"/>
              </w:tabs>
              <w:spacing w:after="0"/>
              <w:jc w:val="both"/>
              <w:rPr>
                <w:rFonts w:ascii="Arial" w:hAnsi="Arial" w:cs="Arial"/>
                <w:color w:val="000000" w:themeColor="text1"/>
                <w:sz w:val="20"/>
                <w:szCs w:val="20"/>
                <w:lang w:val="en-GB"/>
              </w:rPr>
            </w:pPr>
            <w:r w:rsidRPr="00351757">
              <w:rPr>
                <w:rFonts w:ascii="Arial" w:hAnsi="Arial" w:cs="Arial"/>
                <w:color w:val="000000" w:themeColor="text1"/>
                <w:sz w:val="20"/>
                <w:szCs w:val="20"/>
                <w:lang w:val="en-GB"/>
              </w:rPr>
              <w:t>Alternatively, students can chose to be graded based on the final written and oral exam during the exam period. Passing the written exam (60% is the passing threshold) is the prerequisite for attending the oral exam. The relation between the written and oral exam is 50:50.</w:t>
            </w:r>
          </w:p>
          <w:p w:rsidR="00D61147" w:rsidRPr="00351757" w:rsidRDefault="00D61147" w:rsidP="00D61147">
            <w:pPr>
              <w:tabs>
                <w:tab w:val="left" w:pos="2820"/>
              </w:tabs>
              <w:spacing w:after="0"/>
              <w:jc w:val="both"/>
              <w:rPr>
                <w:rFonts w:ascii="Arial" w:hAnsi="Arial" w:cs="Arial"/>
                <w:color w:val="000000" w:themeColor="text1"/>
                <w:sz w:val="20"/>
                <w:szCs w:val="20"/>
                <w:lang w:val="en-GB"/>
              </w:rPr>
            </w:pPr>
            <w:r w:rsidRPr="00351757">
              <w:rPr>
                <w:rFonts w:ascii="Arial" w:hAnsi="Arial" w:cs="Arial"/>
                <w:color w:val="000000" w:themeColor="text1"/>
                <w:sz w:val="20"/>
                <w:szCs w:val="20"/>
                <w:lang w:val="en-GB"/>
              </w:rPr>
              <w:t>Students that:</w:t>
            </w:r>
          </w:p>
          <w:p w:rsidR="00D61147" w:rsidRPr="00351757" w:rsidRDefault="00D61147" w:rsidP="00D61147">
            <w:pPr>
              <w:tabs>
                <w:tab w:val="left" w:pos="2820"/>
              </w:tabs>
              <w:spacing w:after="0"/>
              <w:jc w:val="both"/>
              <w:rPr>
                <w:rFonts w:ascii="Arial" w:hAnsi="Arial" w:cs="Arial"/>
                <w:color w:val="000000" w:themeColor="text1"/>
                <w:sz w:val="20"/>
                <w:szCs w:val="20"/>
                <w:lang w:val="en-GB"/>
              </w:rPr>
            </w:pPr>
            <w:r w:rsidRPr="00351757">
              <w:rPr>
                <w:rFonts w:ascii="Arial" w:hAnsi="Arial" w:cs="Arial"/>
                <w:color w:val="000000" w:themeColor="text1"/>
                <w:sz w:val="20"/>
                <w:szCs w:val="20"/>
                <w:lang w:val="en-GB"/>
              </w:rPr>
              <w:t>1. complete at least 2 EU law courses and 3 law courses in total (the final paper is counted as a course if it is written on an EU law subject) with an average grade of at least 3.5;</w:t>
            </w:r>
          </w:p>
          <w:p w:rsidR="00D61147" w:rsidRPr="00351757" w:rsidRDefault="00D61147" w:rsidP="00D61147">
            <w:pPr>
              <w:tabs>
                <w:tab w:val="left" w:pos="2820"/>
              </w:tabs>
              <w:spacing w:after="0"/>
              <w:jc w:val="both"/>
              <w:rPr>
                <w:rFonts w:ascii="Arial" w:hAnsi="Arial" w:cs="Arial"/>
                <w:color w:val="000000" w:themeColor="text1"/>
                <w:sz w:val="20"/>
                <w:szCs w:val="20"/>
                <w:lang w:val="en-GB"/>
              </w:rPr>
            </w:pPr>
            <w:r w:rsidRPr="00351757">
              <w:rPr>
                <w:rFonts w:ascii="Arial" w:hAnsi="Arial" w:cs="Arial"/>
                <w:color w:val="000000" w:themeColor="text1"/>
                <w:sz w:val="20"/>
                <w:szCs w:val="20"/>
                <w:lang w:val="en-GB"/>
              </w:rPr>
              <w:t>and</w:t>
            </w:r>
          </w:p>
          <w:p w:rsidR="00D61147" w:rsidRPr="00351757" w:rsidRDefault="00D61147" w:rsidP="00D61147">
            <w:pPr>
              <w:tabs>
                <w:tab w:val="left" w:pos="2820"/>
              </w:tabs>
              <w:spacing w:after="0"/>
              <w:jc w:val="both"/>
              <w:rPr>
                <w:rFonts w:ascii="Arial" w:hAnsi="Arial" w:cs="Arial"/>
                <w:color w:val="000000" w:themeColor="text1"/>
                <w:sz w:val="20"/>
                <w:szCs w:val="20"/>
                <w:lang w:val="en-GB"/>
              </w:rPr>
            </w:pPr>
            <w:r w:rsidRPr="00351757">
              <w:rPr>
                <w:rFonts w:ascii="Arial" w:hAnsi="Arial" w:cs="Arial"/>
                <w:color w:val="000000" w:themeColor="text1"/>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D61147" w:rsidRPr="00B526BA" w:rsidTr="00216A2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61147" w:rsidRPr="00B526BA" w:rsidRDefault="00D61147" w:rsidP="00D61147">
            <w:pPr>
              <w:tabs>
                <w:tab w:val="left" w:pos="540"/>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D61147" w:rsidRPr="00351757" w:rsidRDefault="00D61147" w:rsidP="00D61147">
            <w:pPr>
              <w:tabs>
                <w:tab w:val="left" w:pos="2820"/>
              </w:tabs>
              <w:spacing w:after="0"/>
              <w:jc w:val="center"/>
              <w:rPr>
                <w:rFonts w:ascii="Arial" w:hAnsi="Arial" w:cs="Arial"/>
                <w:b/>
                <w:color w:val="000000" w:themeColor="text1"/>
                <w:sz w:val="20"/>
                <w:szCs w:val="20"/>
                <w:lang w:val="en-GB"/>
              </w:rPr>
            </w:pPr>
            <w:r w:rsidRPr="0035175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61147" w:rsidRPr="00351757" w:rsidRDefault="00D61147" w:rsidP="00D61147">
            <w:pPr>
              <w:tabs>
                <w:tab w:val="left" w:pos="2820"/>
              </w:tabs>
              <w:spacing w:after="0"/>
              <w:jc w:val="center"/>
              <w:rPr>
                <w:rFonts w:ascii="Arial" w:hAnsi="Arial" w:cs="Arial"/>
                <w:b/>
                <w:color w:val="000000" w:themeColor="text1"/>
                <w:sz w:val="20"/>
                <w:szCs w:val="20"/>
                <w:lang w:val="en-GB"/>
              </w:rPr>
            </w:pPr>
            <w:r w:rsidRPr="0035175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61147" w:rsidRPr="00351757" w:rsidRDefault="00D61147" w:rsidP="00D61147">
            <w:pPr>
              <w:tabs>
                <w:tab w:val="left" w:pos="2820"/>
              </w:tabs>
              <w:spacing w:after="0"/>
              <w:jc w:val="center"/>
              <w:rPr>
                <w:rFonts w:ascii="Arial" w:hAnsi="Arial" w:cs="Arial"/>
                <w:b/>
                <w:color w:val="000000" w:themeColor="text1"/>
                <w:sz w:val="20"/>
                <w:szCs w:val="20"/>
                <w:lang w:val="en-GB"/>
              </w:rPr>
            </w:pPr>
            <w:r w:rsidRPr="00351757">
              <w:rPr>
                <w:rFonts w:ascii="Arial" w:hAnsi="Arial" w:cs="Arial"/>
                <w:b/>
                <w:color w:val="000000" w:themeColor="text1"/>
                <w:sz w:val="20"/>
                <w:szCs w:val="20"/>
                <w:lang w:val="en-GB"/>
              </w:rPr>
              <w:t>Availability via other media</w:t>
            </w:r>
          </w:p>
        </w:tc>
      </w:tr>
      <w:tr w:rsidR="00D61147" w:rsidRPr="00B526BA"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61147" w:rsidRPr="00351757" w:rsidRDefault="00D61147" w:rsidP="00D61147">
            <w:pPr>
              <w:tabs>
                <w:tab w:val="left" w:pos="1590"/>
              </w:tabs>
              <w:spacing w:after="0"/>
              <w:rPr>
                <w:rFonts w:ascii="Arial" w:hAnsi="Arial" w:cs="Arial"/>
                <w:color w:val="000000" w:themeColor="text1"/>
                <w:sz w:val="20"/>
                <w:szCs w:val="20"/>
                <w:lang w:val="en-GB"/>
              </w:rPr>
            </w:pPr>
            <w:proofErr w:type="spellStart"/>
            <w:r w:rsidRPr="00351757">
              <w:rPr>
                <w:rFonts w:ascii="Arial" w:hAnsi="Arial" w:cs="Arial"/>
                <w:color w:val="000000" w:themeColor="text1"/>
                <w:sz w:val="20"/>
                <w:szCs w:val="20"/>
                <w:lang w:val="en-GB"/>
              </w:rPr>
              <w:t>Vilim</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Gorenc</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Vjekoslav</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Šmid</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Poslovno</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pravo</w:t>
            </w:r>
            <w:proofErr w:type="spellEnd"/>
            <w:r w:rsidRPr="00351757">
              <w:rPr>
                <w:rFonts w:ascii="Arial" w:hAnsi="Arial" w:cs="Arial"/>
                <w:color w:val="000000" w:themeColor="text1"/>
                <w:sz w:val="20"/>
                <w:szCs w:val="20"/>
                <w:lang w:val="en-GB"/>
              </w:rPr>
              <w:t xml:space="preserve"> u </w:t>
            </w:r>
            <w:proofErr w:type="spellStart"/>
            <w:r w:rsidRPr="00351757">
              <w:rPr>
                <w:rFonts w:ascii="Arial" w:hAnsi="Arial" w:cs="Arial"/>
                <w:color w:val="000000" w:themeColor="text1"/>
                <w:sz w:val="20"/>
                <w:szCs w:val="20"/>
                <w:lang w:val="en-GB"/>
              </w:rPr>
              <w:t>turizmu</w:t>
            </w:r>
            <w:proofErr w:type="spellEnd"/>
            <w:r w:rsidRPr="00351757">
              <w:rPr>
                <w:rFonts w:ascii="Arial" w:hAnsi="Arial" w:cs="Arial"/>
                <w:color w:val="000000" w:themeColor="text1"/>
                <w:sz w:val="20"/>
                <w:szCs w:val="20"/>
                <w:lang w:val="en-GB"/>
              </w:rPr>
              <w:t xml:space="preserve"> </w:t>
            </w:r>
            <w:proofErr w:type="spellStart"/>
            <w:proofErr w:type="gramStart"/>
            <w:r w:rsidRPr="00351757">
              <w:rPr>
                <w:rFonts w:ascii="Arial" w:hAnsi="Arial" w:cs="Arial"/>
                <w:color w:val="000000" w:themeColor="text1"/>
                <w:sz w:val="20"/>
                <w:szCs w:val="20"/>
                <w:lang w:val="en-GB"/>
              </w:rPr>
              <w:t>i</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ugostitelsjtvu</w:t>
            </w:r>
            <w:proofErr w:type="spellEnd"/>
            <w:proofErr w:type="gram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Školska</w:t>
            </w:r>
            <w:proofErr w:type="spellEnd"/>
            <w:r w:rsidRPr="00351757">
              <w:rPr>
                <w:rFonts w:ascii="Arial" w:hAnsi="Arial" w:cs="Arial"/>
                <w:color w:val="000000" w:themeColor="text1"/>
                <w:sz w:val="20"/>
                <w:szCs w:val="20"/>
                <w:lang w:val="en-GB"/>
              </w:rPr>
              <w:t xml:space="preserve"> </w:t>
            </w:r>
            <w:proofErr w:type="spellStart"/>
            <w:r w:rsidRPr="00351757">
              <w:rPr>
                <w:rFonts w:ascii="Arial" w:hAnsi="Arial" w:cs="Arial"/>
                <w:color w:val="000000" w:themeColor="text1"/>
                <w:sz w:val="20"/>
                <w:szCs w:val="20"/>
                <w:lang w:val="en-GB"/>
              </w:rPr>
              <w:t>knjiga</w:t>
            </w:r>
            <w:proofErr w:type="spellEnd"/>
            <w:r w:rsidRPr="00351757">
              <w:rPr>
                <w:rFonts w:ascii="Arial" w:hAnsi="Arial" w:cs="Arial"/>
                <w:color w:val="000000" w:themeColor="text1"/>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p>
        </w:tc>
      </w:tr>
      <w:tr w:rsidR="00D61147" w:rsidRPr="00B526BA"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t xml:space="preserve">European primary law ( European treaties), Directive 2011/83/EU on consumer protection, </w:t>
            </w:r>
            <w:r w:rsidRPr="00351757">
              <w:rPr>
                <w:color w:val="000000" w:themeColor="text1"/>
                <w:lang w:val="en-GB"/>
              </w:rPr>
              <w:t>Directive (EU) 2015/2302 on package travel, Directive 2008/122/EC on time sharing</w:t>
            </w:r>
          </w:p>
        </w:tc>
        <w:tc>
          <w:tcPr>
            <w:tcW w:w="1244" w:type="dxa"/>
            <w:gridSpan w:val="2"/>
            <w:tcBorders>
              <w:left w:val="single" w:sz="8"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t>Available online</w:t>
            </w:r>
          </w:p>
        </w:tc>
      </w:tr>
      <w:tr w:rsidR="00D61147" w:rsidRPr="00B526BA"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rPr>
          <w:trHeight w:val="75"/>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rPr>
          <w:trHeight w:val="175"/>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rPr>
          <w:trHeight w:val="175"/>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rPr>
          <w:trHeight w:val="175"/>
        </w:trPr>
        <w:tc>
          <w:tcPr>
            <w:tcW w:w="1912" w:type="dxa"/>
            <w:vMerge/>
            <w:tcBorders>
              <w:left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61147" w:rsidRPr="00B526BA" w:rsidRDefault="00D61147" w:rsidP="00D6114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D61147" w:rsidRPr="00351757" w:rsidRDefault="00D61147" w:rsidP="00D61147">
            <w:pPr>
              <w:tabs>
                <w:tab w:val="left" w:pos="2820"/>
              </w:tabs>
              <w:spacing w:after="0"/>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D61147" w:rsidRPr="00351757" w:rsidRDefault="00D61147" w:rsidP="00D61147">
            <w:pPr>
              <w:tabs>
                <w:tab w:val="left" w:pos="2820"/>
              </w:tabs>
              <w:spacing w:after="0"/>
              <w:jc w:val="center"/>
              <w:rPr>
                <w:rFonts w:ascii="Arial" w:hAnsi="Arial" w:cs="Arial"/>
                <w:color w:val="000000" w:themeColor="text1"/>
                <w:sz w:val="20"/>
                <w:szCs w:val="20"/>
                <w:lang w:val="en-GB"/>
              </w:rPr>
            </w:pPr>
            <w:r w:rsidRPr="00351757">
              <w:rPr>
                <w:rFonts w:ascii="Arial" w:hAnsi="Arial" w:cs="Arial"/>
                <w:color w:val="000000" w:themeColor="text1"/>
                <w:sz w:val="20"/>
                <w:szCs w:val="20"/>
                <w:lang w:val="en-GB"/>
              </w:rPr>
              <w:fldChar w:fldCharType="begin">
                <w:ffData>
                  <w:name w:val="Text1"/>
                  <w:enabled/>
                  <w:calcOnExit w:val="0"/>
                  <w:textInput/>
                </w:ffData>
              </w:fldChar>
            </w:r>
            <w:r w:rsidRPr="00351757">
              <w:rPr>
                <w:rFonts w:ascii="Arial" w:hAnsi="Arial" w:cs="Arial"/>
                <w:color w:val="000000" w:themeColor="text1"/>
                <w:sz w:val="20"/>
                <w:szCs w:val="20"/>
                <w:lang w:val="en-GB"/>
              </w:rPr>
              <w:instrText xml:space="preserve"> FORMTEXT </w:instrText>
            </w:r>
            <w:r w:rsidRPr="00351757">
              <w:rPr>
                <w:rFonts w:ascii="Arial" w:hAnsi="Arial" w:cs="Arial"/>
                <w:color w:val="000000" w:themeColor="text1"/>
                <w:sz w:val="20"/>
                <w:szCs w:val="20"/>
                <w:lang w:val="en-GB"/>
              </w:rPr>
            </w:r>
            <w:r w:rsidRPr="00351757">
              <w:rPr>
                <w:rFonts w:ascii="Arial" w:hAnsi="Arial" w:cs="Arial"/>
                <w:color w:val="000000" w:themeColor="text1"/>
                <w:sz w:val="20"/>
                <w:szCs w:val="20"/>
                <w:lang w:val="en-GB"/>
              </w:rPr>
              <w:fldChar w:fldCharType="separate"/>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t> </w:t>
            </w:r>
            <w:r w:rsidRPr="00351757">
              <w:rPr>
                <w:rFonts w:ascii="Arial" w:hAnsi="Arial" w:cs="Arial"/>
                <w:color w:val="000000" w:themeColor="text1"/>
                <w:sz w:val="20"/>
                <w:szCs w:val="20"/>
                <w:lang w:val="en-GB"/>
              </w:rPr>
              <w:fldChar w:fldCharType="end"/>
            </w:r>
          </w:p>
        </w:tc>
      </w:tr>
      <w:tr w:rsidR="00D61147" w:rsidRPr="00B526BA" w:rsidTr="00216A25">
        <w:tc>
          <w:tcPr>
            <w:tcW w:w="1912" w:type="dxa"/>
            <w:tcBorders>
              <w:top w:val="single" w:sz="12" w:space="0" w:color="auto"/>
              <w:left w:val="single" w:sz="12" w:space="0" w:color="auto"/>
            </w:tcBorders>
            <w:shd w:val="clear" w:color="auto" w:fill="CCFFFF"/>
            <w:tcMar>
              <w:left w:w="57" w:type="dxa"/>
              <w:right w:w="57" w:type="dxa"/>
            </w:tcMar>
            <w:vAlign w:val="center"/>
          </w:tcPr>
          <w:p w:rsidR="00D61147" w:rsidRPr="00B526BA" w:rsidRDefault="00D61147" w:rsidP="00D61147">
            <w:pPr>
              <w:tabs>
                <w:tab w:val="left" w:pos="567"/>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61147" w:rsidRPr="00351757" w:rsidRDefault="00D61147" w:rsidP="00D61147">
            <w:pPr>
              <w:numPr>
                <w:ilvl w:val="0"/>
                <w:numId w:val="7"/>
              </w:numPr>
              <w:tabs>
                <w:tab w:val="left" w:pos="2820"/>
              </w:tabs>
              <w:spacing w:after="0"/>
              <w:jc w:val="both"/>
              <w:rPr>
                <w:rFonts w:ascii="Arial" w:hAnsi="Arial" w:cs="Arial"/>
                <w:color w:val="000000" w:themeColor="text1"/>
                <w:sz w:val="20"/>
                <w:szCs w:val="20"/>
                <w:lang w:val="de-DE"/>
              </w:rPr>
            </w:pPr>
            <w:proofErr w:type="spellStart"/>
            <w:r w:rsidRPr="00351757">
              <w:rPr>
                <w:rFonts w:ascii="Arial" w:hAnsi="Arial" w:cs="Arial"/>
                <w:color w:val="000000" w:themeColor="text1"/>
                <w:sz w:val="20"/>
                <w:szCs w:val="20"/>
                <w:lang w:val="de-DE"/>
              </w:rPr>
              <w:t>Fuehrich</w:t>
            </w:r>
            <w:proofErr w:type="spellEnd"/>
            <w:r w:rsidRPr="00351757">
              <w:rPr>
                <w:rFonts w:ascii="Arial" w:hAnsi="Arial" w:cs="Arial"/>
                <w:color w:val="000000" w:themeColor="text1"/>
                <w:sz w:val="20"/>
                <w:szCs w:val="20"/>
                <w:lang w:val="de-DE"/>
              </w:rPr>
              <w:t xml:space="preserve"> Ernst "Reiserecht von A-Z", DTV Verlag Kempten 2006</w:t>
            </w:r>
          </w:p>
          <w:p w:rsidR="00D61147" w:rsidRPr="00351757" w:rsidRDefault="00D61147" w:rsidP="00D61147">
            <w:pPr>
              <w:numPr>
                <w:ilvl w:val="0"/>
                <w:numId w:val="7"/>
              </w:numPr>
              <w:tabs>
                <w:tab w:val="left" w:pos="2820"/>
              </w:tabs>
              <w:spacing w:after="0"/>
              <w:jc w:val="both"/>
              <w:rPr>
                <w:rFonts w:ascii="Arial" w:hAnsi="Arial" w:cs="Arial"/>
                <w:color w:val="000000" w:themeColor="text1"/>
                <w:sz w:val="20"/>
                <w:szCs w:val="20"/>
                <w:lang w:val="de-DE"/>
              </w:rPr>
            </w:pPr>
            <w:proofErr w:type="spellStart"/>
            <w:r w:rsidRPr="00351757">
              <w:rPr>
                <w:rFonts w:ascii="Arial" w:hAnsi="Arial" w:cs="Arial"/>
                <w:color w:val="000000" w:themeColor="text1"/>
                <w:sz w:val="20"/>
                <w:szCs w:val="20"/>
                <w:lang w:val="de-DE"/>
              </w:rPr>
              <w:t>Seitter</w:t>
            </w:r>
            <w:proofErr w:type="spellEnd"/>
            <w:r w:rsidRPr="00351757">
              <w:rPr>
                <w:rFonts w:ascii="Arial" w:hAnsi="Arial" w:cs="Arial"/>
                <w:color w:val="000000" w:themeColor="text1"/>
                <w:sz w:val="20"/>
                <w:szCs w:val="20"/>
                <w:lang w:val="de-DE"/>
              </w:rPr>
              <w:t xml:space="preserve"> Oswald "Rechtsbuch des Hoteliers und Gastwirts", </w:t>
            </w:r>
            <w:proofErr w:type="spellStart"/>
            <w:r w:rsidRPr="00351757">
              <w:rPr>
                <w:rFonts w:ascii="Arial" w:hAnsi="Arial" w:cs="Arial"/>
                <w:color w:val="000000" w:themeColor="text1"/>
                <w:sz w:val="20"/>
                <w:szCs w:val="20"/>
                <w:lang w:val="de-DE"/>
              </w:rPr>
              <w:t>Matheas</w:t>
            </w:r>
            <w:proofErr w:type="spellEnd"/>
            <w:r w:rsidRPr="00351757">
              <w:rPr>
                <w:rFonts w:ascii="Arial" w:hAnsi="Arial" w:cs="Arial"/>
                <w:color w:val="000000" w:themeColor="text1"/>
                <w:sz w:val="20"/>
                <w:szCs w:val="20"/>
                <w:lang w:val="de-DE"/>
              </w:rPr>
              <w:t xml:space="preserve"> Verlag, Stuttgart 2000.</w:t>
            </w:r>
          </w:p>
          <w:p w:rsidR="00D61147" w:rsidRPr="00351757" w:rsidRDefault="00D61147" w:rsidP="00D61147">
            <w:pPr>
              <w:tabs>
                <w:tab w:val="left" w:pos="567"/>
              </w:tabs>
              <w:spacing w:after="0" w:line="240" w:lineRule="auto"/>
              <w:rPr>
                <w:rFonts w:ascii="Arial" w:hAnsi="Arial" w:cs="Arial"/>
                <w:color w:val="000000" w:themeColor="text1"/>
                <w:sz w:val="20"/>
                <w:szCs w:val="20"/>
                <w:lang w:val="de-DE"/>
              </w:rPr>
            </w:pPr>
          </w:p>
        </w:tc>
      </w:tr>
      <w:tr w:rsidR="00D61147" w:rsidRPr="00B526BA" w:rsidTr="00216A25">
        <w:tc>
          <w:tcPr>
            <w:tcW w:w="1912" w:type="dxa"/>
            <w:tcBorders>
              <w:left w:val="single" w:sz="12" w:space="0" w:color="auto"/>
            </w:tcBorders>
            <w:shd w:val="clear" w:color="auto" w:fill="CCFFFF"/>
            <w:tcMar>
              <w:left w:w="57" w:type="dxa"/>
              <w:right w:w="57" w:type="dxa"/>
            </w:tcMar>
            <w:vAlign w:val="center"/>
          </w:tcPr>
          <w:p w:rsidR="00D61147" w:rsidRPr="00B526BA" w:rsidRDefault="00D61147" w:rsidP="00D61147">
            <w:pPr>
              <w:tabs>
                <w:tab w:val="left" w:pos="567"/>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D61147" w:rsidRPr="00351757" w:rsidRDefault="00D61147" w:rsidP="00D61147">
            <w:pPr>
              <w:numPr>
                <w:ilvl w:val="0"/>
                <w:numId w:val="8"/>
              </w:numPr>
              <w:spacing w:after="0" w:line="240" w:lineRule="auto"/>
              <w:ind w:left="714" w:hanging="357"/>
              <w:jc w:val="both"/>
              <w:rPr>
                <w:rFonts w:ascii="Arial" w:hAnsi="Arial" w:cs="Arial"/>
                <w:bCs/>
                <w:color w:val="000000" w:themeColor="text1"/>
                <w:sz w:val="20"/>
                <w:szCs w:val="20"/>
                <w:lang w:val="en-GB"/>
              </w:rPr>
            </w:pPr>
            <w:r w:rsidRPr="00351757">
              <w:rPr>
                <w:rFonts w:ascii="Arial" w:hAnsi="Arial" w:cs="Arial"/>
                <w:bCs/>
                <w:color w:val="000000" w:themeColor="text1"/>
                <w:sz w:val="20"/>
                <w:szCs w:val="20"/>
                <w:lang w:val="en-GB"/>
              </w:rPr>
              <w:t>Tracking of the students attendance and fulfilment of other requirements (</w:t>
            </w:r>
            <w:r w:rsidRPr="00351757">
              <w:rPr>
                <w:rFonts w:ascii="Arial" w:hAnsi="Arial" w:cs="Arial"/>
                <w:color w:val="000000" w:themeColor="text1"/>
                <w:sz w:val="20"/>
                <w:szCs w:val="20"/>
                <w:lang w:val="en-GB"/>
              </w:rPr>
              <w:t>Course teacher</w:t>
            </w:r>
            <w:r w:rsidRPr="00351757">
              <w:rPr>
                <w:rFonts w:ascii="Arial" w:hAnsi="Arial" w:cs="Arial"/>
                <w:bCs/>
                <w:color w:val="000000" w:themeColor="text1"/>
                <w:sz w:val="20"/>
                <w:szCs w:val="20"/>
                <w:lang w:val="en-GB"/>
              </w:rPr>
              <w:t>)</w:t>
            </w:r>
          </w:p>
          <w:p w:rsidR="00D61147" w:rsidRPr="00351757" w:rsidRDefault="00D61147" w:rsidP="00D61147">
            <w:pPr>
              <w:numPr>
                <w:ilvl w:val="0"/>
                <w:numId w:val="8"/>
              </w:numPr>
              <w:spacing w:after="0" w:line="240" w:lineRule="auto"/>
              <w:ind w:left="714" w:hanging="357"/>
              <w:jc w:val="both"/>
              <w:rPr>
                <w:rFonts w:ascii="Arial" w:hAnsi="Arial" w:cs="Arial"/>
                <w:bCs/>
                <w:color w:val="000000" w:themeColor="text1"/>
                <w:sz w:val="20"/>
                <w:szCs w:val="20"/>
                <w:lang w:val="en-GB"/>
              </w:rPr>
            </w:pPr>
            <w:r w:rsidRPr="00351757">
              <w:rPr>
                <w:rFonts w:ascii="Arial" w:hAnsi="Arial" w:cs="Arial"/>
                <w:bCs/>
                <w:color w:val="000000" w:themeColor="text1"/>
                <w:sz w:val="20"/>
                <w:szCs w:val="20"/>
                <w:lang w:val="en-GB"/>
              </w:rPr>
              <w:t>Control of the performance of the course (vice dean for education)</w:t>
            </w:r>
          </w:p>
          <w:p w:rsidR="00D61147" w:rsidRPr="00351757" w:rsidRDefault="00D61147" w:rsidP="00D61147">
            <w:pPr>
              <w:numPr>
                <w:ilvl w:val="0"/>
                <w:numId w:val="8"/>
              </w:numPr>
              <w:spacing w:after="0" w:line="240" w:lineRule="auto"/>
              <w:ind w:left="714" w:hanging="357"/>
              <w:jc w:val="both"/>
              <w:rPr>
                <w:rFonts w:ascii="Arial" w:hAnsi="Arial" w:cs="Arial"/>
                <w:bCs/>
                <w:color w:val="000000" w:themeColor="text1"/>
                <w:sz w:val="20"/>
                <w:szCs w:val="20"/>
                <w:lang w:val="en-GB"/>
              </w:rPr>
            </w:pPr>
            <w:r w:rsidRPr="00351757">
              <w:rPr>
                <w:rFonts w:ascii="Arial" w:hAnsi="Arial" w:cs="Arial"/>
                <w:bCs/>
                <w:color w:val="000000" w:themeColor="text1"/>
                <w:sz w:val="20"/>
                <w:szCs w:val="20"/>
                <w:lang w:val="en-GB"/>
              </w:rPr>
              <w:t>Analysis of the studying success across all topics of study (vice dean for education)</w:t>
            </w:r>
          </w:p>
          <w:p w:rsidR="00D61147" w:rsidRPr="00351757" w:rsidRDefault="00D61147" w:rsidP="00D61147">
            <w:pPr>
              <w:numPr>
                <w:ilvl w:val="0"/>
                <w:numId w:val="8"/>
              </w:numPr>
              <w:spacing w:after="0" w:line="240" w:lineRule="auto"/>
              <w:ind w:left="714" w:hanging="357"/>
              <w:jc w:val="both"/>
              <w:rPr>
                <w:rFonts w:ascii="Arial" w:hAnsi="Arial" w:cs="Arial"/>
                <w:bCs/>
                <w:color w:val="000000" w:themeColor="text1"/>
                <w:sz w:val="20"/>
                <w:szCs w:val="20"/>
                <w:lang w:val="en-GB"/>
              </w:rPr>
            </w:pPr>
            <w:r w:rsidRPr="00351757">
              <w:rPr>
                <w:rFonts w:ascii="Arial" w:hAnsi="Arial" w:cs="Arial"/>
                <w:bCs/>
                <w:color w:val="000000" w:themeColor="text1"/>
                <w:sz w:val="20"/>
                <w:szCs w:val="20"/>
                <w:lang w:val="en-GB"/>
              </w:rPr>
              <w:t xml:space="preserve">Students survey about the quality of the course teacher and the course (UNIST, </w:t>
            </w:r>
            <w:proofErr w:type="spellStart"/>
            <w:r w:rsidRPr="00351757">
              <w:rPr>
                <w:rFonts w:ascii="Arial" w:hAnsi="Arial" w:cs="Arial"/>
                <w:bCs/>
                <w:color w:val="000000" w:themeColor="text1"/>
                <w:sz w:val="20"/>
                <w:szCs w:val="20"/>
                <w:lang w:val="en-GB"/>
              </w:rPr>
              <w:t>center</w:t>
            </w:r>
            <w:proofErr w:type="spellEnd"/>
            <w:r w:rsidRPr="00351757">
              <w:rPr>
                <w:rFonts w:ascii="Arial" w:hAnsi="Arial" w:cs="Arial"/>
                <w:bCs/>
                <w:color w:val="000000" w:themeColor="text1"/>
                <w:sz w:val="20"/>
                <w:szCs w:val="20"/>
                <w:lang w:val="en-GB"/>
              </w:rPr>
              <w:t xml:space="preserve"> for quality advancement)</w:t>
            </w:r>
          </w:p>
          <w:p w:rsidR="00D61147" w:rsidRPr="00351757" w:rsidRDefault="00D61147" w:rsidP="00D61147">
            <w:pPr>
              <w:tabs>
                <w:tab w:val="left" w:pos="2820"/>
              </w:tabs>
              <w:spacing w:after="0" w:line="240" w:lineRule="auto"/>
              <w:rPr>
                <w:rFonts w:ascii="Arial" w:hAnsi="Arial" w:cs="Arial"/>
                <w:color w:val="000000" w:themeColor="text1"/>
                <w:sz w:val="20"/>
                <w:szCs w:val="20"/>
                <w:lang w:val="en-GB"/>
              </w:rPr>
            </w:pPr>
            <w:r w:rsidRPr="00351757">
              <w:rPr>
                <w:rFonts w:ascii="Arial" w:hAnsi="Arial" w:cs="Arial"/>
                <w:bCs/>
                <w:color w:val="000000" w:themeColor="text1"/>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D61147" w:rsidRPr="00B526BA" w:rsidTr="00216A25">
        <w:tc>
          <w:tcPr>
            <w:tcW w:w="1912" w:type="dxa"/>
            <w:tcBorders>
              <w:left w:val="single" w:sz="12" w:space="0" w:color="auto"/>
              <w:bottom w:val="single" w:sz="12" w:space="0" w:color="auto"/>
            </w:tcBorders>
            <w:shd w:val="clear" w:color="auto" w:fill="CCFFFF"/>
            <w:tcMar>
              <w:left w:w="57" w:type="dxa"/>
              <w:right w:w="57" w:type="dxa"/>
            </w:tcMar>
            <w:vAlign w:val="center"/>
          </w:tcPr>
          <w:p w:rsidR="00D61147" w:rsidRPr="00B526BA" w:rsidRDefault="00D61147" w:rsidP="00D61147">
            <w:pPr>
              <w:tabs>
                <w:tab w:val="left" w:pos="567"/>
              </w:tabs>
              <w:spacing w:after="0" w:line="240" w:lineRule="auto"/>
              <w:rPr>
                <w:rFonts w:ascii="Arial" w:hAnsi="Arial" w:cs="Arial"/>
                <w:color w:val="000000"/>
                <w:sz w:val="20"/>
                <w:szCs w:val="20"/>
                <w:lang w:val="en-GB"/>
              </w:rPr>
            </w:pPr>
            <w:r w:rsidRPr="00B526BA">
              <w:rPr>
                <w:rFonts w:ascii="Arial" w:hAnsi="Arial" w:cs="Arial"/>
                <w:color w:val="000000"/>
                <w:sz w:val="20"/>
                <w:szCs w:val="20"/>
                <w:lang w:val="en-GB"/>
              </w:rPr>
              <w:t>Other (</w:t>
            </w:r>
            <w:r w:rsidRPr="00B526BA">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D61147" w:rsidRPr="00256A5C" w:rsidRDefault="00D61147" w:rsidP="00D61147">
            <w:pPr>
              <w:pStyle w:val="ListParagraph"/>
              <w:tabs>
                <w:tab w:val="left" w:pos="2820"/>
              </w:tabs>
              <w:spacing w:after="0" w:line="240" w:lineRule="auto"/>
              <w:ind w:left="0"/>
              <w:rPr>
                <w:rFonts w:ascii="Arial" w:hAnsi="Arial" w:cs="Arial"/>
                <w:strike/>
                <w:color w:val="FF0000"/>
                <w:sz w:val="20"/>
                <w:szCs w:val="20"/>
                <w:lang w:val="en-GB"/>
              </w:rPr>
            </w:pPr>
            <w:r w:rsidRPr="00256A5C">
              <w:rPr>
                <w:rFonts w:ascii="Arial" w:hAnsi="Arial" w:cs="Arial"/>
                <w:strike/>
                <w:color w:val="FF0000"/>
                <w:sz w:val="20"/>
                <w:szCs w:val="20"/>
                <w:lang w:val="en-GB"/>
              </w:rPr>
              <w:t>Besides the above offered lectures and practical exercises, students will have the opportunity to participate in a one day program that will include a lecture and supervised practical exercise on the topics:</w:t>
            </w:r>
          </w:p>
          <w:p w:rsidR="00D61147" w:rsidRPr="00256A5C" w:rsidRDefault="00D61147" w:rsidP="00D61147">
            <w:pPr>
              <w:pStyle w:val="ListParagraph"/>
              <w:tabs>
                <w:tab w:val="left" w:pos="2820"/>
              </w:tabs>
              <w:spacing w:after="0" w:line="240" w:lineRule="auto"/>
              <w:ind w:left="0"/>
              <w:rPr>
                <w:rFonts w:ascii="Arial" w:hAnsi="Arial" w:cs="Arial"/>
                <w:strike/>
                <w:color w:val="FF0000"/>
                <w:sz w:val="20"/>
                <w:szCs w:val="20"/>
                <w:lang w:val="en-GB"/>
              </w:rPr>
            </w:pPr>
          </w:p>
          <w:p w:rsidR="00D61147" w:rsidRPr="00256A5C" w:rsidRDefault="00D61147" w:rsidP="00D61147">
            <w:pPr>
              <w:tabs>
                <w:tab w:val="left" w:pos="2820"/>
              </w:tabs>
              <w:spacing w:after="0" w:line="240" w:lineRule="auto"/>
              <w:rPr>
                <w:rFonts w:ascii="Arial" w:hAnsi="Arial" w:cs="Arial"/>
                <w:strike/>
                <w:color w:val="FF0000"/>
                <w:sz w:val="20"/>
                <w:szCs w:val="20"/>
                <w:lang w:val="en-GB"/>
              </w:rPr>
            </w:pPr>
            <w:r w:rsidRPr="00256A5C">
              <w:rPr>
                <w:rFonts w:ascii="Arial" w:hAnsi="Arial" w:cs="Arial"/>
                <w:strike/>
                <w:color w:val="FF0000"/>
                <w:sz w:val="20"/>
                <w:szCs w:val="20"/>
                <w:lang w:val="en-GB"/>
              </w:rPr>
              <w:t>Industrial design protection in the EU (4 hours)</w:t>
            </w:r>
          </w:p>
          <w:p w:rsidR="00D61147" w:rsidRPr="00351757" w:rsidRDefault="00D61147" w:rsidP="00D61147">
            <w:pPr>
              <w:tabs>
                <w:tab w:val="left" w:pos="2820"/>
              </w:tabs>
              <w:spacing w:after="0" w:line="240" w:lineRule="auto"/>
              <w:rPr>
                <w:rFonts w:ascii="Arial" w:hAnsi="Arial" w:cs="Arial"/>
                <w:color w:val="000000" w:themeColor="text1"/>
                <w:sz w:val="20"/>
                <w:szCs w:val="20"/>
                <w:lang w:val="en-GB"/>
              </w:rPr>
            </w:pPr>
            <w:r w:rsidRPr="00256A5C">
              <w:rPr>
                <w:rFonts w:ascii="Arial" w:hAnsi="Arial" w:cs="Arial"/>
                <w:strike/>
                <w:color w:val="FF0000"/>
                <w:sz w:val="20"/>
                <w:szCs w:val="20"/>
                <w:lang w:val="en-GB"/>
              </w:rPr>
              <w:t>Business secrets and franchising contracts (4 hours)</w:t>
            </w:r>
          </w:p>
        </w:tc>
      </w:tr>
    </w:tbl>
    <w:p w:rsidR="00431C20" w:rsidRPr="00B526BA" w:rsidRDefault="00431C20">
      <w:pPr>
        <w:rPr>
          <w:lang w:val="en-GB"/>
        </w:rPr>
      </w:pPr>
    </w:p>
    <w:sectPr w:rsidR="00431C20" w:rsidRPr="00B526BA"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A75" w:rsidRDefault="00844A75" w:rsidP="007868FB">
      <w:pPr>
        <w:spacing w:after="0" w:line="240" w:lineRule="auto"/>
      </w:pPr>
      <w:r>
        <w:separator/>
      </w:r>
    </w:p>
  </w:endnote>
  <w:endnote w:type="continuationSeparator" w:id="0">
    <w:p w:rsidR="00844A75" w:rsidRDefault="00844A7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757" w:rsidRDefault="00351757" w:rsidP="00351757">
    <w:pPr>
      <w:pStyle w:val="Footer"/>
    </w:pPr>
    <w:r>
      <w:t>2020./2021. 01/12/20 – 40.Sj. FV</w:t>
    </w:r>
  </w:p>
  <w:p w:rsidR="00351757" w:rsidRDefault="003517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A75" w:rsidRDefault="00844A75" w:rsidP="007868FB">
      <w:pPr>
        <w:spacing w:after="0" w:line="240" w:lineRule="auto"/>
      </w:pPr>
      <w:r>
        <w:separator/>
      </w:r>
    </w:p>
  </w:footnote>
  <w:footnote w:type="continuationSeparator" w:id="0">
    <w:p w:rsidR="00844A75" w:rsidRDefault="00844A75"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nsid w:val="26485131"/>
    <w:multiLevelType w:val="multilevel"/>
    <w:tmpl w:val="7A662ED6"/>
    <w:lvl w:ilvl="0">
      <w:start w:val="1"/>
      <w:numFmt w:val="decimal"/>
      <w:lvlText w:val="%1."/>
      <w:lvlJc w:val="left"/>
      <w:pPr>
        <w:ind w:left="540" w:hanging="360"/>
      </w:pPr>
      <w:rPr>
        <w:color w:val="000000" w:themeColor="text1"/>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nsid w:val="35D7478B"/>
    <w:multiLevelType w:val="multilevel"/>
    <w:tmpl w:val="A5B0BAEA"/>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2CE1D14"/>
    <w:multiLevelType w:val="hybridMultilevel"/>
    <w:tmpl w:val="628ADA56"/>
    <w:lvl w:ilvl="0" w:tplc="4DC04A58">
      <w:start w:val="1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13FF"/>
    <w:rsid w:val="0004418E"/>
    <w:rsid w:val="00047EB3"/>
    <w:rsid w:val="000531E3"/>
    <w:rsid w:val="00066078"/>
    <w:rsid w:val="00091E45"/>
    <w:rsid w:val="000A4423"/>
    <w:rsid w:val="000F08C5"/>
    <w:rsid w:val="00186CF1"/>
    <w:rsid w:val="001F1E7A"/>
    <w:rsid w:val="00201FB0"/>
    <w:rsid w:val="002111A1"/>
    <w:rsid w:val="00216A25"/>
    <w:rsid w:val="00217865"/>
    <w:rsid w:val="00224446"/>
    <w:rsid w:val="00232626"/>
    <w:rsid w:val="002404F0"/>
    <w:rsid w:val="00256A5C"/>
    <w:rsid w:val="002724A5"/>
    <w:rsid w:val="00276EA7"/>
    <w:rsid w:val="002829CA"/>
    <w:rsid w:val="002A300D"/>
    <w:rsid w:val="002F1EC4"/>
    <w:rsid w:val="00351757"/>
    <w:rsid w:val="003A227B"/>
    <w:rsid w:val="003C7E6B"/>
    <w:rsid w:val="003E1AE9"/>
    <w:rsid w:val="00431C20"/>
    <w:rsid w:val="00445D86"/>
    <w:rsid w:val="0045489E"/>
    <w:rsid w:val="00463622"/>
    <w:rsid w:val="004B1093"/>
    <w:rsid w:val="004E405D"/>
    <w:rsid w:val="005056A7"/>
    <w:rsid w:val="00514AA9"/>
    <w:rsid w:val="00523386"/>
    <w:rsid w:val="00536EBD"/>
    <w:rsid w:val="00562B44"/>
    <w:rsid w:val="005C0D11"/>
    <w:rsid w:val="005D4DFE"/>
    <w:rsid w:val="00614A92"/>
    <w:rsid w:val="00677AF7"/>
    <w:rsid w:val="006E06B9"/>
    <w:rsid w:val="006E3E17"/>
    <w:rsid w:val="006F6E0E"/>
    <w:rsid w:val="00722F08"/>
    <w:rsid w:val="007868FB"/>
    <w:rsid w:val="00793D36"/>
    <w:rsid w:val="007C40F5"/>
    <w:rsid w:val="0081761C"/>
    <w:rsid w:val="00844A75"/>
    <w:rsid w:val="00860392"/>
    <w:rsid w:val="00861D76"/>
    <w:rsid w:val="00863C79"/>
    <w:rsid w:val="008A5C93"/>
    <w:rsid w:val="008E08F5"/>
    <w:rsid w:val="008F1E59"/>
    <w:rsid w:val="009E3914"/>
    <w:rsid w:val="00A11F48"/>
    <w:rsid w:val="00A24E19"/>
    <w:rsid w:val="00A807E0"/>
    <w:rsid w:val="00AA5B12"/>
    <w:rsid w:val="00B4513F"/>
    <w:rsid w:val="00B526BA"/>
    <w:rsid w:val="00B92EB6"/>
    <w:rsid w:val="00BD1F40"/>
    <w:rsid w:val="00C32A86"/>
    <w:rsid w:val="00C6391B"/>
    <w:rsid w:val="00C91D0E"/>
    <w:rsid w:val="00CF0019"/>
    <w:rsid w:val="00D23A90"/>
    <w:rsid w:val="00D61147"/>
    <w:rsid w:val="00D764FF"/>
    <w:rsid w:val="00D93829"/>
    <w:rsid w:val="00E03C98"/>
    <w:rsid w:val="00E87128"/>
    <w:rsid w:val="00EF695A"/>
    <w:rsid w:val="00F74AEB"/>
    <w:rsid w:val="00F77FB7"/>
    <w:rsid w:val="00FF5A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73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dcterms:created xsi:type="dcterms:W3CDTF">2021-06-10T15:51:00Z</dcterms:created>
  <dcterms:modified xsi:type="dcterms:W3CDTF">2021-06-10T15:51:00Z</dcterms:modified>
</cp:coreProperties>
</file>